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428C6" w14:textId="7FD6BF5D" w:rsidR="00C456C8" w:rsidRPr="003D0CAE" w:rsidRDefault="00DC50DA" w:rsidP="007F5220">
      <w:pPr>
        <w:ind w:left="1416" w:hanging="708"/>
        <w:rPr>
          <w:rFonts w:ascii="Tahoma" w:hAnsi="Tahoma"/>
          <w:b/>
          <w:sz w:val="48"/>
          <w:lang w:val="es-ES"/>
        </w:rPr>
      </w:pPr>
      <w:r w:rsidRPr="003D0CAE">
        <w:rPr>
          <w:noProof/>
          <w:lang w:val="es-ES"/>
        </w:rPr>
        <w:drawing>
          <wp:anchor distT="0" distB="0" distL="114300" distR="114300" simplePos="0" relativeHeight="251707392" behindDoc="0" locked="0" layoutInCell="1" allowOverlap="1" wp14:anchorId="3BBE8E27" wp14:editId="7DEE719E">
            <wp:simplePos x="0" y="0"/>
            <wp:positionH relativeFrom="column">
              <wp:posOffset>3707765</wp:posOffset>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1" name="Imagen 4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r w:rsidRPr="003D0CAE">
        <w:rPr>
          <w:noProof/>
          <w:lang w:val="es-ES"/>
        </w:rPr>
        <w:drawing>
          <wp:anchor distT="0" distB="0" distL="114300" distR="114300" simplePos="0" relativeHeight="251730944" behindDoc="0" locked="0" layoutInCell="1" allowOverlap="1" wp14:anchorId="65E3EEBD" wp14:editId="6BE34AA1">
            <wp:simplePos x="0" y="0"/>
            <wp:positionH relativeFrom="margin">
              <wp:posOffset>-157018</wp:posOffset>
            </wp:positionH>
            <wp:positionV relativeFrom="paragraph">
              <wp:posOffset>347</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5"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p>
    <w:p w14:paraId="39B43028" w14:textId="467133A3" w:rsidR="00CD0AD1" w:rsidRPr="003D0CAE" w:rsidRDefault="00CD0AD1" w:rsidP="007F5220">
      <w:pPr>
        <w:ind w:left="1416" w:hanging="708"/>
        <w:rPr>
          <w:rFonts w:ascii="Tahoma" w:hAnsi="Tahoma"/>
          <w:b/>
          <w:sz w:val="48"/>
          <w:lang w:val="es-ES"/>
        </w:rPr>
      </w:pPr>
    </w:p>
    <w:p w14:paraId="60E7CD76" w14:textId="2EA433A9" w:rsidR="00CD0AD1" w:rsidRPr="003D0CAE" w:rsidRDefault="00CD0AD1" w:rsidP="0067739D">
      <w:pPr>
        <w:ind w:left="708"/>
        <w:rPr>
          <w:rFonts w:ascii="Tahoma" w:hAnsi="Tahoma"/>
          <w:b/>
          <w:sz w:val="48"/>
          <w:lang w:val="es-ES"/>
        </w:rPr>
      </w:pPr>
    </w:p>
    <w:p w14:paraId="2AA578F6" w14:textId="77777777" w:rsidR="00CD0AD1" w:rsidRPr="003D0CAE" w:rsidRDefault="00CD0AD1" w:rsidP="0067739D">
      <w:pPr>
        <w:ind w:left="708"/>
        <w:rPr>
          <w:rFonts w:ascii="Tahoma" w:hAnsi="Tahoma"/>
          <w:b/>
          <w:sz w:val="48"/>
          <w:lang w:val="es-ES"/>
        </w:rPr>
      </w:pPr>
    </w:p>
    <w:p w14:paraId="1F0C014F" w14:textId="77777777" w:rsidR="005467E6" w:rsidRDefault="005467E6" w:rsidP="00D93206">
      <w:pPr>
        <w:spacing w:after="120"/>
        <w:rPr>
          <w:rFonts w:ascii="Tahoma" w:hAnsi="Tahoma"/>
          <w:sz w:val="40"/>
          <w:lang w:val="es-ES"/>
        </w:rPr>
      </w:pPr>
    </w:p>
    <w:p w14:paraId="33297F8E" w14:textId="77777777" w:rsidR="00121069" w:rsidRDefault="00121069" w:rsidP="00D93206">
      <w:pPr>
        <w:spacing w:after="120"/>
        <w:rPr>
          <w:rFonts w:ascii="Tahoma" w:hAnsi="Tahoma"/>
          <w:sz w:val="40"/>
          <w:lang w:val="es-ES"/>
        </w:rPr>
      </w:pPr>
    </w:p>
    <w:p w14:paraId="086BD89F" w14:textId="3F32E871" w:rsidR="005467E6" w:rsidRPr="005467E6" w:rsidRDefault="00D93206" w:rsidP="00D93206">
      <w:pPr>
        <w:spacing w:after="120"/>
        <w:rPr>
          <w:rFonts w:ascii="Tahoma" w:hAnsi="Tahoma"/>
          <w:sz w:val="40"/>
          <w:lang w:val="es-ES"/>
        </w:rPr>
      </w:pPr>
      <w:r w:rsidRPr="005467E6">
        <w:rPr>
          <w:rFonts w:ascii="Tahoma" w:hAnsi="Tahoma"/>
          <w:sz w:val="40"/>
          <w:lang w:val="es-ES"/>
        </w:rPr>
        <w:t>Tareas Matemáticas con Responsabilidad Cultural</w:t>
      </w:r>
    </w:p>
    <w:p w14:paraId="71DCD060" w14:textId="77777777" w:rsidR="005467E6" w:rsidRDefault="005467E6" w:rsidP="00D93206">
      <w:pPr>
        <w:spacing w:after="120"/>
        <w:rPr>
          <w:rFonts w:ascii="Tahoma" w:hAnsi="Tahoma"/>
          <w:b/>
          <w:sz w:val="48"/>
          <w:lang w:val="es-ES"/>
        </w:rPr>
      </w:pPr>
    </w:p>
    <w:p w14:paraId="7A46E7CD" w14:textId="3D4B02FA" w:rsidR="005467E6" w:rsidRDefault="005467E6" w:rsidP="005467E6">
      <w:pPr>
        <w:pStyle w:val="Ttulo2"/>
        <w:jc w:val="center"/>
        <w:rPr>
          <w:rFonts w:ascii="Tahoma" w:eastAsia="Tahoma" w:hAnsi="Tahoma" w:cs="Tahoma"/>
          <w:b/>
          <w:color w:val="000000"/>
          <w:sz w:val="48"/>
          <w:szCs w:val="48"/>
        </w:rPr>
      </w:pPr>
      <w:r>
        <w:rPr>
          <w:rFonts w:ascii="Tahoma" w:eastAsia="Tahoma" w:hAnsi="Tahoma" w:cs="Tahoma"/>
          <w:b/>
          <w:color w:val="000000"/>
          <w:sz w:val="48"/>
          <w:szCs w:val="48"/>
        </w:rPr>
        <w:t>“Kechukawe: Distribuciones de probabilidad”</w:t>
      </w:r>
    </w:p>
    <w:p w14:paraId="14C33A8D" w14:textId="77777777" w:rsidR="005467E6" w:rsidRDefault="005467E6" w:rsidP="00D93206">
      <w:pPr>
        <w:spacing w:after="120"/>
        <w:rPr>
          <w:rFonts w:ascii="Tahoma" w:hAnsi="Tahoma"/>
          <w:b/>
          <w:sz w:val="48"/>
          <w:lang w:val="es-ES"/>
        </w:rPr>
      </w:pPr>
    </w:p>
    <w:p w14:paraId="11173243" w14:textId="52AB0DDE" w:rsidR="005467E6" w:rsidRPr="005467E6" w:rsidRDefault="005467E6" w:rsidP="005467E6">
      <w:pPr>
        <w:pStyle w:val="Ttulo1"/>
        <w:jc w:val="center"/>
        <w:rPr>
          <w:rFonts w:ascii="Tahoma" w:eastAsia="Tahoma" w:hAnsi="Tahoma" w:cs="Tahoma"/>
          <w:color w:val="000000"/>
          <w:sz w:val="48"/>
          <w:szCs w:val="48"/>
        </w:rPr>
      </w:pPr>
      <w:r w:rsidRPr="005467E6">
        <w:rPr>
          <w:rFonts w:ascii="Tahoma" w:eastAsia="Tahoma" w:hAnsi="Tahoma" w:cs="Tahoma"/>
          <w:color w:val="000000"/>
        </w:rPr>
        <w:t>Eje de Probabilidades y Estadística Descriptiva e Inferencial</w:t>
      </w:r>
    </w:p>
    <w:p w14:paraId="0645B4AA" w14:textId="1AF874A1" w:rsidR="00D93206" w:rsidRDefault="005467E6" w:rsidP="005467E6">
      <w:pPr>
        <w:spacing w:after="120"/>
        <w:jc w:val="center"/>
        <w:rPr>
          <w:rFonts w:ascii="Tahoma" w:eastAsia="Tahoma" w:hAnsi="Tahoma" w:cs="Tahoma"/>
          <w:sz w:val="32"/>
          <w:szCs w:val="32"/>
        </w:rPr>
      </w:pPr>
      <w:r w:rsidRPr="005467E6">
        <w:rPr>
          <w:rFonts w:ascii="Tahoma" w:eastAsia="Tahoma" w:hAnsi="Tahoma" w:cs="Tahoma"/>
          <w:sz w:val="32"/>
          <w:szCs w:val="32"/>
        </w:rPr>
        <w:t>3</w:t>
      </w:r>
      <w:r w:rsidR="00121069">
        <w:rPr>
          <w:rFonts w:ascii="Tahoma" w:eastAsia="Tahoma" w:hAnsi="Tahoma" w:cs="Tahoma"/>
          <w:sz w:val="32"/>
          <w:szCs w:val="32"/>
        </w:rPr>
        <w:t>°</w:t>
      </w:r>
      <w:r w:rsidRPr="005467E6">
        <w:rPr>
          <w:rFonts w:ascii="Tahoma" w:eastAsia="Tahoma" w:hAnsi="Tahoma" w:cs="Tahoma"/>
          <w:sz w:val="32"/>
          <w:szCs w:val="32"/>
        </w:rPr>
        <w:t xml:space="preserve"> y 4</w:t>
      </w:r>
      <w:r w:rsidR="00121069">
        <w:rPr>
          <w:rFonts w:ascii="Tahoma" w:eastAsia="Tahoma" w:hAnsi="Tahoma" w:cs="Tahoma"/>
          <w:sz w:val="32"/>
          <w:szCs w:val="32"/>
        </w:rPr>
        <w:t>°</w:t>
      </w:r>
      <w:r w:rsidRPr="005467E6">
        <w:rPr>
          <w:rFonts w:ascii="Tahoma" w:eastAsia="Tahoma" w:hAnsi="Tahoma" w:cs="Tahoma"/>
          <w:sz w:val="32"/>
          <w:szCs w:val="32"/>
        </w:rPr>
        <w:t xml:space="preserve"> año de Enseñanza Media</w:t>
      </w:r>
    </w:p>
    <w:p w14:paraId="36465313" w14:textId="42EDDE50" w:rsidR="005467E6" w:rsidRDefault="005467E6" w:rsidP="0060195A">
      <w:pPr>
        <w:spacing w:after="120"/>
        <w:jc w:val="center"/>
        <w:rPr>
          <w:rFonts w:ascii="Tahoma" w:hAnsi="Tahoma"/>
          <w:sz w:val="48"/>
          <w:lang w:val="es-ES"/>
        </w:rPr>
      </w:pPr>
    </w:p>
    <w:p w14:paraId="1C21D89E" w14:textId="120F94AE" w:rsidR="0060195A" w:rsidRPr="00567081" w:rsidRDefault="0060195A" w:rsidP="0060195A">
      <w:pPr>
        <w:ind w:firstLine="708"/>
        <w:jc w:val="center"/>
        <w:rPr>
          <w:rFonts w:ascii="Tahoma" w:hAnsi="Tahoma"/>
          <w:b/>
          <w:sz w:val="32"/>
          <w:lang w:val="es-ES"/>
        </w:rPr>
      </w:pPr>
      <w:r>
        <w:rPr>
          <w:rFonts w:ascii="Tahoma" w:hAnsi="Tahoma"/>
          <w:b/>
          <w:lang w:val="es-ES"/>
        </w:rPr>
        <w:t xml:space="preserve">Eugenio </w:t>
      </w:r>
      <w:proofErr w:type="spellStart"/>
      <w:r>
        <w:rPr>
          <w:rFonts w:ascii="Tahoma" w:hAnsi="Tahoma"/>
          <w:b/>
          <w:lang w:val="es-ES"/>
        </w:rPr>
        <w:t>Chandía</w:t>
      </w:r>
      <w:proofErr w:type="spellEnd"/>
      <w:r w:rsidR="00E51DD7">
        <w:rPr>
          <w:rFonts w:ascii="Tahoma" w:hAnsi="Tahoma"/>
          <w:b/>
          <w:lang w:val="es-ES"/>
        </w:rPr>
        <w:t>,</w:t>
      </w:r>
      <w:r>
        <w:rPr>
          <w:rFonts w:ascii="Tahoma" w:hAnsi="Tahoma"/>
          <w:b/>
          <w:lang w:val="es-ES"/>
        </w:rPr>
        <w:t xml:space="preserve"> Anahí </w:t>
      </w:r>
      <w:proofErr w:type="spellStart"/>
      <w:r>
        <w:rPr>
          <w:rFonts w:ascii="Tahoma" w:hAnsi="Tahoma"/>
          <w:b/>
          <w:lang w:val="es-ES"/>
        </w:rPr>
        <w:t>Huencho</w:t>
      </w:r>
      <w:proofErr w:type="spellEnd"/>
      <w:r>
        <w:rPr>
          <w:rFonts w:ascii="Tahoma" w:hAnsi="Tahoma"/>
          <w:b/>
          <w:lang w:val="es-ES"/>
        </w:rPr>
        <w:t xml:space="preserve"> </w:t>
      </w:r>
    </w:p>
    <w:p w14:paraId="23CE94A9" w14:textId="4729D62F" w:rsidR="005467E6" w:rsidRDefault="005467E6" w:rsidP="005467E6">
      <w:pPr>
        <w:spacing w:after="120"/>
        <w:jc w:val="center"/>
        <w:rPr>
          <w:rFonts w:ascii="Tahoma" w:hAnsi="Tahoma"/>
          <w:sz w:val="48"/>
          <w:lang w:val="es-ES"/>
        </w:rPr>
      </w:pPr>
    </w:p>
    <w:p w14:paraId="7C4CB892" w14:textId="320A4E16" w:rsidR="005467E6" w:rsidRDefault="005467E6" w:rsidP="005467E6">
      <w:pPr>
        <w:spacing w:after="120"/>
        <w:jc w:val="center"/>
        <w:rPr>
          <w:rFonts w:ascii="Tahoma" w:hAnsi="Tahoma"/>
          <w:sz w:val="48"/>
          <w:lang w:val="es-ES"/>
        </w:rPr>
      </w:pPr>
    </w:p>
    <w:p w14:paraId="4114C089" w14:textId="56C92A4C" w:rsidR="00D515D2" w:rsidRPr="005467E6" w:rsidRDefault="005467E6" w:rsidP="005467E6">
      <w:pPr>
        <w:spacing w:after="120"/>
        <w:jc w:val="center"/>
        <w:rPr>
          <w:rFonts w:ascii="Tahoma" w:hAnsi="Tahoma"/>
          <w:sz w:val="36"/>
          <w:lang w:val="es-ES"/>
        </w:rPr>
      </w:pPr>
      <w:r w:rsidRPr="005467E6">
        <w:rPr>
          <w:rFonts w:ascii="Tahoma" w:hAnsi="Tahoma"/>
          <w:sz w:val="36"/>
          <w:lang w:val="es-ES"/>
        </w:rPr>
        <w:t>Chile, 2023</w:t>
      </w:r>
    </w:p>
    <w:p w14:paraId="14847D0E" w14:textId="25943CB9" w:rsidR="00D515D2" w:rsidRPr="003D0CAE" w:rsidRDefault="00200C02" w:rsidP="0067739D">
      <w:pPr>
        <w:ind w:left="708"/>
        <w:rPr>
          <w:rFonts w:ascii="Tahoma" w:hAnsi="Tahoma"/>
          <w:b/>
          <w:sz w:val="48"/>
          <w:lang w:val="es-ES"/>
        </w:rPr>
      </w:pPr>
      <w:r w:rsidRPr="003D0CAE">
        <w:rPr>
          <w:noProof/>
          <w:lang w:val="es-ES"/>
        </w:rPr>
        <w:drawing>
          <wp:anchor distT="0" distB="0" distL="114300" distR="114300" simplePos="0" relativeHeight="251839488" behindDoc="0" locked="0" layoutInCell="1" allowOverlap="1" wp14:anchorId="2A41BAA5" wp14:editId="6DF2FA24">
            <wp:simplePos x="0" y="0"/>
            <wp:positionH relativeFrom="margin">
              <wp:posOffset>-330835</wp:posOffset>
            </wp:positionH>
            <wp:positionV relativeFrom="paragraph">
              <wp:posOffset>451485</wp:posOffset>
            </wp:positionV>
            <wp:extent cx="6146800" cy="788703"/>
            <wp:effectExtent l="0" t="0" r="6350" b="0"/>
            <wp:wrapThrough wrapText="bothSides">
              <wp:wrapPolygon edited="0">
                <wp:start x="0" y="0"/>
                <wp:lineTo x="0" y="20870"/>
                <wp:lineTo x="21555" y="20870"/>
                <wp:lineTo x="21555" y="0"/>
                <wp:lineTo x="0" y="0"/>
              </wp:wrapPolygon>
            </wp:wrapThrough>
            <wp:docPr id="1806655804" name="Imagen 18066558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6180470" cy="793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5F909" w14:textId="082C465E" w:rsidR="00D46221" w:rsidRPr="003D0CAE" w:rsidRDefault="00197DFA" w:rsidP="00197DFA">
      <w:pPr>
        <w:tabs>
          <w:tab w:val="left" w:pos="4080"/>
        </w:tabs>
        <w:rPr>
          <w:rFonts w:ascii="Tahoma" w:hAnsi="Tahoma"/>
          <w:b/>
          <w:sz w:val="48"/>
          <w:lang w:val="es-ES"/>
        </w:rPr>
      </w:pPr>
      <w:r>
        <w:rPr>
          <w:rFonts w:ascii="Tahoma" w:hAnsi="Tahoma"/>
          <w:b/>
          <w:sz w:val="48"/>
          <w:lang w:val="es-ES"/>
        </w:rPr>
        <w:lastRenderedPageBreak/>
        <w:tab/>
      </w:r>
    </w:p>
    <w:p w14:paraId="7936ED92" w14:textId="77777777" w:rsidR="00D46221" w:rsidRPr="003D0CAE" w:rsidRDefault="00D46221" w:rsidP="00D46221">
      <w:pPr>
        <w:ind w:firstLine="708"/>
        <w:rPr>
          <w:rFonts w:ascii="Tahoma" w:hAnsi="Tahoma"/>
          <w:b/>
          <w:lang w:val="es-ES"/>
        </w:rPr>
      </w:pPr>
    </w:p>
    <w:p w14:paraId="4B44F78B" w14:textId="77777777" w:rsidR="00D46221" w:rsidRPr="003D0CAE" w:rsidRDefault="00D46221" w:rsidP="00D46221">
      <w:pPr>
        <w:ind w:firstLine="708"/>
        <w:rPr>
          <w:rFonts w:ascii="Tahoma" w:hAnsi="Tahoma"/>
          <w:b/>
          <w:lang w:val="es-ES"/>
        </w:rPr>
      </w:pPr>
    </w:p>
    <w:p w14:paraId="2FD972ED" w14:textId="77777777" w:rsidR="00D46221" w:rsidRPr="003D0CAE" w:rsidRDefault="00D46221" w:rsidP="00D46221">
      <w:pPr>
        <w:ind w:firstLine="708"/>
        <w:rPr>
          <w:rFonts w:ascii="Tahoma" w:hAnsi="Tahoma"/>
          <w:b/>
          <w:lang w:val="es-ES"/>
        </w:rPr>
      </w:pPr>
    </w:p>
    <w:p w14:paraId="52ABB167" w14:textId="77777777" w:rsidR="00D46221" w:rsidRPr="003D0CAE" w:rsidRDefault="00D46221" w:rsidP="00D46221">
      <w:pPr>
        <w:jc w:val="center"/>
        <w:rPr>
          <w:rFonts w:ascii="Tahoma" w:hAnsi="Tahoma"/>
          <w:b/>
          <w:bCs/>
          <w:lang w:val="es-ES"/>
        </w:rPr>
      </w:pPr>
    </w:p>
    <w:p w14:paraId="1FC1943C" w14:textId="77777777" w:rsidR="00D46221" w:rsidRPr="003D0CAE" w:rsidRDefault="00D46221" w:rsidP="00D46221">
      <w:pPr>
        <w:jc w:val="center"/>
        <w:rPr>
          <w:rFonts w:ascii="Tahoma" w:hAnsi="Tahoma"/>
          <w:b/>
          <w:bCs/>
          <w:lang w:val="es-ES"/>
        </w:rPr>
      </w:pPr>
    </w:p>
    <w:p w14:paraId="60609723" w14:textId="77777777" w:rsidR="00D46221" w:rsidRPr="003D0CAE" w:rsidRDefault="00D46221" w:rsidP="00D46221">
      <w:pPr>
        <w:jc w:val="center"/>
        <w:rPr>
          <w:rFonts w:ascii="Tahoma" w:hAnsi="Tahoma"/>
          <w:b/>
          <w:bCs/>
          <w:lang w:val="es-ES"/>
        </w:rPr>
      </w:pPr>
    </w:p>
    <w:p w14:paraId="749315A5" w14:textId="77777777" w:rsidR="00D46221" w:rsidRPr="003D0CAE" w:rsidRDefault="00D46221" w:rsidP="00D46221">
      <w:pPr>
        <w:jc w:val="center"/>
        <w:rPr>
          <w:rFonts w:ascii="Tahoma" w:hAnsi="Tahoma"/>
          <w:b/>
          <w:bCs/>
          <w:lang w:val="es-ES"/>
        </w:rPr>
      </w:pPr>
    </w:p>
    <w:p w14:paraId="49B2456A" w14:textId="77777777" w:rsidR="00D46221" w:rsidRPr="003D0CAE" w:rsidRDefault="00D46221" w:rsidP="00D46221">
      <w:pPr>
        <w:jc w:val="center"/>
        <w:rPr>
          <w:rFonts w:ascii="Tahoma" w:hAnsi="Tahoma"/>
          <w:b/>
          <w:bCs/>
          <w:lang w:val="es-ES"/>
        </w:rPr>
      </w:pPr>
    </w:p>
    <w:p w14:paraId="571DD1B1" w14:textId="77777777" w:rsidR="00D46221" w:rsidRPr="003D0CAE" w:rsidRDefault="00D46221" w:rsidP="00D46221">
      <w:pPr>
        <w:jc w:val="center"/>
        <w:rPr>
          <w:rFonts w:ascii="Tahoma" w:hAnsi="Tahoma"/>
          <w:b/>
          <w:bCs/>
          <w:lang w:val="es-ES"/>
        </w:rPr>
      </w:pPr>
    </w:p>
    <w:p w14:paraId="2E025981" w14:textId="77777777" w:rsidR="00D46221" w:rsidRPr="003D0CAE" w:rsidRDefault="00D46221" w:rsidP="00D46221">
      <w:pPr>
        <w:jc w:val="center"/>
        <w:rPr>
          <w:rFonts w:ascii="Tahoma" w:hAnsi="Tahoma"/>
          <w:b/>
          <w:bCs/>
          <w:lang w:val="es-ES"/>
        </w:rPr>
      </w:pPr>
    </w:p>
    <w:p w14:paraId="21959441" w14:textId="17E65E0F" w:rsidR="0015738B" w:rsidRPr="003D0CAE" w:rsidRDefault="0015738B" w:rsidP="0015738B">
      <w:pPr>
        <w:rPr>
          <w:rFonts w:ascii="Tahoma" w:hAnsi="Tahoma"/>
          <w:b/>
          <w:bCs/>
          <w:lang w:val="es-ES"/>
        </w:rPr>
      </w:pPr>
    </w:p>
    <w:p w14:paraId="69F13E3F" w14:textId="05A17CE4" w:rsidR="00D46221" w:rsidRPr="003D0CAE" w:rsidRDefault="00D46221" w:rsidP="00D46221">
      <w:pPr>
        <w:rPr>
          <w:rFonts w:ascii="Tahoma" w:hAnsi="Tahoma"/>
          <w:b/>
          <w:bCs/>
          <w:lang w:val="es-ES"/>
        </w:rPr>
      </w:pPr>
      <w:r w:rsidRPr="003D0CAE">
        <w:rPr>
          <w:rFonts w:ascii="Tahoma" w:hAnsi="Tahoma"/>
          <w:b/>
          <w:sz w:val="28"/>
          <w:lang w:val="es-ES"/>
        </w:rPr>
        <w:t>OBJETIVOS DE APRENDIZAJE</w:t>
      </w:r>
    </w:p>
    <w:p w14:paraId="66EDD9F1" w14:textId="77777777" w:rsidR="00D46221" w:rsidRPr="003D0CAE" w:rsidRDefault="00D46221" w:rsidP="00D46221">
      <w:pPr>
        <w:rPr>
          <w:rFonts w:ascii="Tahoma" w:hAnsi="Tahoma"/>
          <w:b/>
          <w:sz w:val="28"/>
          <w:lang w:val="es-ES"/>
        </w:rPr>
      </w:pPr>
    </w:p>
    <w:p w14:paraId="6E4C22B7" w14:textId="23C988D7" w:rsidR="00591ED5" w:rsidRPr="0035644F" w:rsidRDefault="00591ED5" w:rsidP="00591ED5">
      <w:pPr>
        <w:shd w:val="clear" w:color="auto" w:fill="FFFFFF"/>
        <w:jc w:val="both"/>
        <w:rPr>
          <w:rFonts w:ascii="Tahoma" w:hAnsi="Tahoma" w:cs="Tahoma"/>
          <w:color w:val="222222"/>
        </w:rPr>
      </w:pPr>
      <w:r w:rsidRPr="0035644F">
        <w:rPr>
          <w:rFonts w:ascii="Tahoma" w:hAnsi="Tahoma" w:cs="Tahoma"/>
          <w:color w:val="222222"/>
        </w:rPr>
        <w:t>Las Tareas Matemáticas con Responsabilidad Cultural (TMRC) que en este material se desarrollan, se asocian a ciertos Objetivos de Aprendizajes del currículo de Matemática en el marco del eje de Probabilidad y Estadística del plan diferenciado de 3ro y 4to año de Enseñanza Media. Esta selección se asocia directamente a un diálogo permanente entre la tecnología del artefacto en su práctica cotidiana y sus posibilidades de actualización con pertinencia al medio sociocultural desde donde emerge, desde aquí, se procede a reconocer su potencial desde la matemática académica y generar los vínculos que en las Tabla 1: Objetivos de aprendizaje de la TMRC y Tabla 2: Acción matemática a realizar, podemos observar.</w:t>
      </w:r>
      <w:r w:rsidRPr="0035644F">
        <w:rPr>
          <w:rFonts w:ascii="Tahoma" w:hAnsi="Tahoma" w:cs="Tahoma"/>
          <w:color w:val="222222"/>
        </w:rPr>
        <w:br/>
      </w:r>
      <w:r w:rsidRPr="0035644F">
        <w:rPr>
          <w:rFonts w:ascii="Tahoma" w:hAnsi="Tahoma" w:cs="Tahoma"/>
          <w:color w:val="222222"/>
        </w:rPr>
        <w:br/>
        <w:t xml:space="preserve">Posteriormente, presentamos un trabajo asociado a una actividad inicial que se enmarca en la comprensión del artefacto matemático cultural mapuche que utilizaremos para la sesión. En específico nos referimos al juego </w:t>
      </w:r>
      <w:r w:rsidRPr="0035644F">
        <w:rPr>
          <w:rFonts w:ascii="Tahoma" w:hAnsi="Tahoma" w:cs="Tahoma"/>
          <w:i/>
          <w:iCs/>
          <w:color w:val="222222"/>
        </w:rPr>
        <w:t>Kechukawe</w:t>
      </w:r>
      <w:r w:rsidRPr="0035644F">
        <w:rPr>
          <w:rFonts w:ascii="Tahoma" w:hAnsi="Tahoma" w:cs="Tahoma"/>
          <w:color w:val="222222"/>
        </w:rPr>
        <w:t xml:space="preserve">. </w:t>
      </w:r>
    </w:p>
    <w:p w14:paraId="6399F5F5" w14:textId="77777777" w:rsidR="00D46221" w:rsidRPr="00591ED5" w:rsidRDefault="00D46221" w:rsidP="00D46221">
      <w:pPr>
        <w:spacing w:after="120"/>
        <w:jc w:val="both"/>
        <w:rPr>
          <w:rFonts w:ascii="Tahoma" w:hAnsi="Tahoma"/>
        </w:rPr>
      </w:pPr>
    </w:p>
    <w:p w14:paraId="247DA627" w14:textId="77777777" w:rsidR="00D46221" w:rsidRPr="003D0CAE" w:rsidRDefault="00D46221" w:rsidP="00D46221">
      <w:pPr>
        <w:spacing w:after="120"/>
        <w:jc w:val="both"/>
        <w:rPr>
          <w:rFonts w:ascii="Tahoma" w:hAnsi="Tahoma"/>
          <w:lang w:val="es-ES"/>
        </w:rPr>
      </w:pPr>
    </w:p>
    <w:p w14:paraId="035BDA19" w14:textId="28789CB4" w:rsidR="00D46221" w:rsidRDefault="00D46221" w:rsidP="00D46221">
      <w:pPr>
        <w:rPr>
          <w:rFonts w:ascii="Tahoma" w:hAnsi="Tahoma"/>
          <w:b/>
          <w:sz w:val="28"/>
          <w:lang w:val="es-ES"/>
        </w:rPr>
      </w:pPr>
    </w:p>
    <w:p w14:paraId="14C40E61" w14:textId="77777777" w:rsidR="00591ED5" w:rsidRDefault="00591ED5" w:rsidP="00D46221">
      <w:pPr>
        <w:rPr>
          <w:rFonts w:ascii="Tahoma" w:hAnsi="Tahoma"/>
          <w:b/>
          <w:sz w:val="28"/>
          <w:lang w:val="es-ES"/>
        </w:rPr>
      </w:pPr>
    </w:p>
    <w:p w14:paraId="7FD7CA04" w14:textId="77777777" w:rsidR="00591ED5" w:rsidRPr="003D0CAE" w:rsidRDefault="00591ED5" w:rsidP="00D46221">
      <w:pPr>
        <w:rPr>
          <w:rFonts w:ascii="Tahoma" w:hAnsi="Tahoma"/>
          <w:b/>
          <w:sz w:val="28"/>
          <w:lang w:val="es-ES"/>
        </w:rPr>
      </w:pPr>
    </w:p>
    <w:p w14:paraId="75CA9FD6" w14:textId="77777777" w:rsidR="00D46221" w:rsidRDefault="00D46221" w:rsidP="00D46221">
      <w:pPr>
        <w:rPr>
          <w:rFonts w:ascii="Tahoma" w:hAnsi="Tahoma"/>
          <w:b/>
          <w:bCs/>
          <w:color w:val="000000" w:themeColor="text1"/>
          <w:lang w:val="es-ES"/>
        </w:rPr>
      </w:pPr>
    </w:p>
    <w:p w14:paraId="712D5155" w14:textId="77777777" w:rsidR="00197DFA" w:rsidRDefault="00197DFA" w:rsidP="00D46221">
      <w:pPr>
        <w:rPr>
          <w:rFonts w:ascii="Tahoma" w:hAnsi="Tahoma"/>
          <w:b/>
          <w:bCs/>
          <w:color w:val="000000" w:themeColor="text1"/>
          <w:lang w:val="es-ES"/>
        </w:rPr>
      </w:pPr>
    </w:p>
    <w:p w14:paraId="01868B3F" w14:textId="77777777" w:rsidR="00197DFA" w:rsidRPr="003D0CAE" w:rsidRDefault="00197DFA" w:rsidP="00D46221">
      <w:pPr>
        <w:rPr>
          <w:rFonts w:ascii="Tahoma" w:hAnsi="Tahoma"/>
          <w:b/>
          <w:bCs/>
          <w:color w:val="000000" w:themeColor="text1"/>
          <w:lang w:val="es-ES"/>
        </w:rPr>
      </w:pPr>
    </w:p>
    <w:p w14:paraId="21F83327" w14:textId="77777777" w:rsidR="00591ED5" w:rsidRDefault="00591ED5">
      <w:pPr>
        <w:rPr>
          <w:rFonts w:ascii="Tahoma" w:eastAsiaTheme="majorEastAsia" w:hAnsi="Tahoma" w:cs="Tahoma"/>
          <w:b/>
          <w:bCs/>
          <w:color w:val="000000" w:themeColor="text1"/>
          <w:lang w:val="es-ES"/>
        </w:rPr>
      </w:pPr>
      <w:bookmarkStart w:id="0" w:name="_Toc133793441"/>
      <w:r>
        <w:rPr>
          <w:rFonts w:ascii="Tahoma" w:hAnsi="Tahoma" w:cs="Tahoma"/>
          <w:b/>
          <w:bCs/>
          <w:color w:val="000000" w:themeColor="text1"/>
          <w:lang w:val="es-ES"/>
        </w:rPr>
        <w:br w:type="page"/>
      </w:r>
    </w:p>
    <w:p w14:paraId="2A6C7A33" w14:textId="77777777" w:rsidR="00591ED5" w:rsidRDefault="00591ED5" w:rsidP="0015738B">
      <w:pPr>
        <w:pStyle w:val="Ttulo3"/>
        <w:rPr>
          <w:rFonts w:ascii="Tahoma" w:hAnsi="Tahoma" w:cs="Tahoma"/>
          <w:b/>
          <w:bCs/>
          <w:color w:val="000000" w:themeColor="text1"/>
          <w:lang w:val="es-ES"/>
        </w:rPr>
      </w:pPr>
    </w:p>
    <w:p w14:paraId="7962BBC4" w14:textId="49CF2287" w:rsidR="00D46221" w:rsidRPr="003D0CAE" w:rsidRDefault="00D46221" w:rsidP="0015738B">
      <w:pPr>
        <w:pStyle w:val="Ttulo3"/>
        <w:rPr>
          <w:rFonts w:ascii="Tahoma" w:hAnsi="Tahoma" w:cs="Tahoma"/>
          <w:b/>
          <w:bCs/>
          <w:color w:val="000000" w:themeColor="text1"/>
          <w:lang w:val="es-ES"/>
        </w:rPr>
      </w:pPr>
      <w:r w:rsidRPr="003D0CAE">
        <w:rPr>
          <w:rFonts w:ascii="Tahoma" w:hAnsi="Tahoma" w:cs="Tahoma"/>
          <w:b/>
          <w:bCs/>
          <w:color w:val="000000" w:themeColor="text1"/>
          <w:lang w:val="es-ES"/>
        </w:rPr>
        <w:t>TABLA 1: Objetivos de aprendizaje de la TMRC</w:t>
      </w:r>
      <w:bookmarkEnd w:id="0"/>
    </w:p>
    <w:p w14:paraId="5BCA451D" w14:textId="77777777" w:rsidR="00D46221" w:rsidRPr="003D0CAE" w:rsidRDefault="00D46221" w:rsidP="00D46221">
      <w:pPr>
        <w:rPr>
          <w:rFonts w:ascii="Tahoma" w:hAnsi="Tahoma"/>
          <w:lang w:val="es-ES"/>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551"/>
        <w:gridCol w:w="2522"/>
        <w:gridCol w:w="2777"/>
      </w:tblGrid>
      <w:tr w:rsidR="00121069" w14:paraId="2B53C02E" w14:textId="77777777" w:rsidTr="00275C44">
        <w:trPr>
          <w:trHeight w:val="435"/>
        </w:trPr>
        <w:tc>
          <w:tcPr>
            <w:tcW w:w="8838" w:type="dxa"/>
            <w:gridSpan w:val="4"/>
            <w:shd w:val="clear" w:color="auto" w:fill="D9D9D9"/>
          </w:tcPr>
          <w:p w14:paraId="7CE9AB0B" w14:textId="19BCC263" w:rsidR="00121069" w:rsidRPr="00121069" w:rsidRDefault="00121069" w:rsidP="00121069">
            <w:pPr>
              <w:widowControl w:val="0"/>
              <w:pBdr>
                <w:top w:val="nil"/>
                <w:left w:val="nil"/>
                <w:bottom w:val="nil"/>
                <w:right w:val="nil"/>
                <w:between w:val="nil"/>
              </w:pBdr>
              <w:spacing w:line="276" w:lineRule="auto"/>
              <w:jc w:val="center"/>
              <w:rPr>
                <w:rFonts w:ascii="Tahoma" w:eastAsia="Tahoma" w:hAnsi="Tahoma" w:cs="Tahoma"/>
                <w:b/>
                <w:sz w:val="28"/>
                <w:szCs w:val="28"/>
              </w:rPr>
            </w:pPr>
            <w:r w:rsidRPr="007D0C3C">
              <w:rPr>
                <w:rFonts w:ascii="Tahoma" w:eastAsia="Tahoma" w:hAnsi="Tahoma" w:cs="Tahoma"/>
                <w:b/>
              </w:rPr>
              <w:t>OBJETIVO</w:t>
            </w:r>
            <w:r w:rsidR="001A014B">
              <w:rPr>
                <w:rFonts w:ascii="Tahoma" w:eastAsia="Tahoma" w:hAnsi="Tahoma" w:cs="Tahoma"/>
                <w:b/>
              </w:rPr>
              <w:t xml:space="preserve">S </w:t>
            </w:r>
            <w:r w:rsidRPr="007D0C3C">
              <w:rPr>
                <w:rFonts w:ascii="Tahoma" w:eastAsia="Tahoma" w:hAnsi="Tahoma" w:cs="Tahoma"/>
                <w:b/>
              </w:rPr>
              <w:t>DE APRENDIZAJE</w:t>
            </w:r>
          </w:p>
        </w:tc>
      </w:tr>
      <w:tr w:rsidR="00EB65FB" w14:paraId="645C25F1" w14:textId="77777777" w:rsidTr="007D0C3C">
        <w:trPr>
          <w:trHeight w:val="629"/>
        </w:trPr>
        <w:tc>
          <w:tcPr>
            <w:tcW w:w="988" w:type="dxa"/>
            <w:shd w:val="clear" w:color="auto" w:fill="D9D9D9"/>
            <w:vAlign w:val="center"/>
          </w:tcPr>
          <w:p w14:paraId="47006FDD" w14:textId="580CC301" w:rsidR="00EB65FB" w:rsidRDefault="007D0C3C" w:rsidP="006B04E2">
            <w:pPr>
              <w:jc w:val="center"/>
              <w:rPr>
                <w:rFonts w:ascii="Tahoma" w:eastAsia="Tahoma" w:hAnsi="Tahoma" w:cs="Tahoma"/>
                <w:b/>
              </w:rPr>
            </w:pPr>
            <w:r>
              <w:rPr>
                <w:rFonts w:ascii="Tahoma" w:eastAsia="Tahoma" w:hAnsi="Tahoma" w:cs="Tahoma"/>
                <w:b/>
              </w:rPr>
              <w:t>NIVEL</w:t>
            </w:r>
          </w:p>
        </w:tc>
        <w:tc>
          <w:tcPr>
            <w:tcW w:w="2551" w:type="dxa"/>
            <w:shd w:val="clear" w:color="auto" w:fill="D9D9D9"/>
            <w:vAlign w:val="center"/>
          </w:tcPr>
          <w:p w14:paraId="76D0523D" w14:textId="69C9608A" w:rsidR="00EB65FB" w:rsidRDefault="007D0C3C" w:rsidP="006B04E2">
            <w:pPr>
              <w:jc w:val="center"/>
              <w:rPr>
                <w:rFonts w:ascii="Tahoma" w:eastAsia="Tahoma" w:hAnsi="Tahoma" w:cs="Tahoma"/>
                <w:b/>
              </w:rPr>
            </w:pPr>
            <w:r>
              <w:rPr>
                <w:rFonts w:ascii="Tahoma" w:eastAsia="Tahoma" w:hAnsi="Tahoma" w:cs="Tahoma"/>
                <w:b/>
              </w:rPr>
              <w:t>CONOCIMIENTO Y COMPRENSIÓN</w:t>
            </w:r>
          </w:p>
        </w:tc>
        <w:tc>
          <w:tcPr>
            <w:tcW w:w="2522" w:type="dxa"/>
            <w:shd w:val="clear" w:color="auto" w:fill="D9D9D9"/>
            <w:vAlign w:val="center"/>
          </w:tcPr>
          <w:p w14:paraId="7FD774AF" w14:textId="5062D3B5" w:rsidR="00EB65FB" w:rsidRDefault="007D0C3C" w:rsidP="006B04E2">
            <w:pPr>
              <w:jc w:val="center"/>
              <w:rPr>
                <w:rFonts w:ascii="Tahoma" w:eastAsia="Tahoma" w:hAnsi="Tahoma" w:cs="Tahoma"/>
                <w:b/>
              </w:rPr>
            </w:pPr>
            <w:r>
              <w:rPr>
                <w:rFonts w:ascii="Tahoma" w:eastAsia="Tahoma" w:hAnsi="Tahoma" w:cs="Tahoma"/>
                <w:b/>
              </w:rPr>
              <w:t>HABILIDADES</w:t>
            </w:r>
          </w:p>
          <w:p w14:paraId="07A4565D" w14:textId="77777777" w:rsidR="00EB65FB" w:rsidRDefault="00EB65FB" w:rsidP="006B04E2">
            <w:pPr>
              <w:jc w:val="center"/>
              <w:rPr>
                <w:rFonts w:ascii="Tahoma" w:eastAsia="Tahoma" w:hAnsi="Tahoma" w:cs="Tahoma"/>
              </w:rPr>
            </w:pPr>
          </w:p>
        </w:tc>
        <w:tc>
          <w:tcPr>
            <w:tcW w:w="2777" w:type="dxa"/>
            <w:shd w:val="clear" w:color="auto" w:fill="D9D9D9"/>
            <w:vAlign w:val="center"/>
          </w:tcPr>
          <w:p w14:paraId="4691D9C5" w14:textId="575708EA" w:rsidR="00EB65FB" w:rsidRPr="00591ED5" w:rsidRDefault="00591ED5" w:rsidP="006B04E2">
            <w:pPr>
              <w:jc w:val="center"/>
              <w:rPr>
                <w:rFonts w:ascii="Tahoma" w:hAnsi="Tahoma"/>
                <w:b/>
                <w:bCs/>
                <w:lang w:val="es-ES"/>
              </w:rPr>
            </w:pPr>
            <w:r>
              <w:rPr>
                <w:rFonts w:ascii="Tahoma" w:hAnsi="Tahoma"/>
                <w:b/>
                <w:bCs/>
                <w:lang w:val="es-ES"/>
              </w:rPr>
              <w:t xml:space="preserve">OBJETIVO DE </w:t>
            </w:r>
            <w:r w:rsidR="006B04E2">
              <w:rPr>
                <w:rFonts w:ascii="Tahoma" w:hAnsi="Tahoma"/>
                <w:b/>
                <w:bCs/>
                <w:lang w:val="es-ES"/>
              </w:rPr>
              <w:t xml:space="preserve">APRENDIZAJE </w:t>
            </w:r>
            <w:r w:rsidR="006B04E2" w:rsidRPr="00B05652">
              <w:rPr>
                <w:rFonts w:ascii="Tahoma" w:hAnsi="Tahoma"/>
                <w:b/>
                <w:bCs/>
                <w:lang w:val="es-ES"/>
              </w:rPr>
              <w:t>CULTURAL</w:t>
            </w:r>
          </w:p>
        </w:tc>
      </w:tr>
      <w:tr w:rsidR="00EB65FB" w14:paraId="169F8206" w14:textId="77777777" w:rsidTr="007D0C3C">
        <w:trPr>
          <w:trHeight w:val="290"/>
        </w:trPr>
        <w:tc>
          <w:tcPr>
            <w:tcW w:w="988" w:type="dxa"/>
            <w:vMerge w:val="restart"/>
            <w:vAlign w:val="center"/>
          </w:tcPr>
          <w:p w14:paraId="3E28846A" w14:textId="77777777" w:rsidR="00EB65FB" w:rsidRDefault="00EB65FB" w:rsidP="004A73B6">
            <w:pPr>
              <w:rPr>
                <w:rFonts w:ascii="Tahoma" w:eastAsia="Tahoma" w:hAnsi="Tahoma" w:cs="Tahoma"/>
              </w:rPr>
            </w:pPr>
          </w:p>
          <w:p w14:paraId="3D91DD64" w14:textId="56ECB127" w:rsidR="00EB65FB" w:rsidRDefault="00EB65FB" w:rsidP="00121069">
            <w:pPr>
              <w:rPr>
                <w:rFonts w:ascii="Tahoma" w:eastAsia="Tahoma" w:hAnsi="Tahoma" w:cs="Tahoma"/>
              </w:rPr>
            </w:pPr>
            <w:r>
              <w:rPr>
                <w:rFonts w:ascii="Tahoma" w:eastAsia="Tahoma" w:hAnsi="Tahoma" w:cs="Tahoma"/>
              </w:rPr>
              <w:t>3</w:t>
            </w:r>
            <w:r w:rsidR="00121069">
              <w:rPr>
                <w:rFonts w:ascii="Tahoma" w:eastAsia="Tahoma" w:hAnsi="Tahoma" w:cs="Tahoma"/>
              </w:rPr>
              <w:t>° y 4°</w:t>
            </w:r>
          </w:p>
          <w:p w14:paraId="336CA5A2" w14:textId="307CDC06" w:rsidR="00244DB3" w:rsidRDefault="00244DB3" w:rsidP="004A73B6">
            <w:pPr>
              <w:rPr>
                <w:rFonts w:ascii="Tahoma" w:eastAsia="Tahoma" w:hAnsi="Tahoma" w:cs="Tahoma"/>
              </w:rPr>
            </w:pPr>
            <w:r>
              <w:rPr>
                <w:rFonts w:ascii="Tahoma" w:eastAsia="Tahoma" w:hAnsi="Tahoma" w:cs="Tahoma"/>
              </w:rPr>
              <w:t>medio</w:t>
            </w:r>
          </w:p>
        </w:tc>
        <w:tc>
          <w:tcPr>
            <w:tcW w:w="2551" w:type="dxa"/>
            <w:vMerge w:val="restart"/>
          </w:tcPr>
          <w:p w14:paraId="69DF7C3A" w14:textId="77777777" w:rsidR="007D0C3C" w:rsidRDefault="007D0C3C" w:rsidP="004A73B6">
            <w:pPr>
              <w:pBdr>
                <w:top w:val="nil"/>
                <w:left w:val="nil"/>
                <w:bottom w:val="nil"/>
                <w:right w:val="nil"/>
                <w:between w:val="nil"/>
              </w:pBdr>
              <w:rPr>
                <w:rFonts w:ascii="Tahoma" w:eastAsia="Tahoma" w:hAnsi="Tahoma" w:cs="Tahoma"/>
                <w:b/>
                <w:bCs/>
              </w:rPr>
            </w:pPr>
          </w:p>
          <w:p w14:paraId="50B7ACEB" w14:textId="77777777" w:rsidR="007D0C3C" w:rsidRDefault="00EB65FB" w:rsidP="004A73B6">
            <w:pPr>
              <w:pBdr>
                <w:top w:val="nil"/>
                <w:left w:val="nil"/>
                <w:bottom w:val="nil"/>
                <w:right w:val="nil"/>
                <w:between w:val="nil"/>
              </w:pBdr>
              <w:rPr>
                <w:rFonts w:ascii="Tahoma" w:eastAsia="Tahoma" w:hAnsi="Tahoma" w:cs="Tahoma"/>
                <w:b/>
                <w:bCs/>
              </w:rPr>
            </w:pPr>
            <w:r w:rsidRPr="007D0C3C">
              <w:rPr>
                <w:rFonts w:ascii="Tahoma" w:eastAsia="Tahoma" w:hAnsi="Tahoma" w:cs="Tahoma"/>
                <w:b/>
                <w:bCs/>
              </w:rPr>
              <w:t>OA 3</w:t>
            </w:r>
          </w:p>
          <w:p w14:paraId="2A6E9164" w14:textId="31719468" w:rsidR="00EB65FB" w:rsidRPr="007D0C3C" w:rsidRDefault="00EB65FB" w:rsidP="004A73B6">
            <w:pPr>
              <w:pBdr>
                <w:top w:val="nil"/>
                <w:left w:val="nil"/>
                <w:bottom w:val="nil"/>
                <w:right w:val="nil"/>
                <w:between w:val="nil"/>
              </w:pBdr>
              <w:rPr>
                <w:rFonts w:ascii="Tahoma" w:eastAsia="Tahoma" w:hAnsi="Tahoma" w:cs="Tahoma"/>
                <w:b/>
                <w:bCs/>
              </w:rPr>
            </w:pPr>
            <w:r w:rsidRPr="007D0C3C">
              <w:rPr>
                <w:rFonts w:ascii="Tahoma" w:eastAsia="Tahoma" w:hAnsi="Tahoma" w:cs="Tahoma"/>
              </w:rPr>
              <w:t xml:space="preserve">Modelar fenómenos o situaciones cotidianas del ámbito científico y del ámbito social, que requieran el cálculo de probabilidades y la aplicación de las distribuciones binomial y normal. </w:t>
            </w:r>
          </w:p>
          <w:p w14:paraId="6ECC6857" w14:textId="77777777" w:rsidR="00EB65FB" w:rsidRDefault="00EB65FB" w:rsidP="004A73B6">
            <w:pPr>
              <w:pBdr>
                <w:top w:val="nil"/>
                <w:left w:val="nil"/>
                <w:bottom w:val="nil"/>
                <w:right w:val="nil"/>
                <w:between w:val="nil"/>
              </w:pBdr>
              <w:rPr>
                <w:rFonts w:ascii="Tahoma" w:eastAsia="Tahoma" w:hAnsi="Tahoma" w:cs="Tahoma"/>
              </w:rPr>
            </w:pPr>
          </w:p>
          <w:p w14:paraId="32CBC898" w14:textId="77777777" w:rsidR="00EB65FB" w:rsidRDefault="00EB65FB" w:rsidP="004A73B6">
            <w:pPr>
              <w:pBdr>
                <w:top w:val="nil"/>
                <w:left w:val="nil"/>
                <w:bottom w:val="nil"/>
                <w:right w:val="nil"/>
                <w:between w:val="nil"/>
              </w:pBdr>
              <w:rPr>
                <w:rFonts w:ascii="Tahoma" w:eastAsia="Tahoma" w:hAnsi="Tahoma" w:cs="Tahoma"/>
              </w:rPr>
            </w:pPr>
          </w:p>
        </w:tc>
        <w:tc>
          <w:tcPr>
            <w:tcW w:w="2522" w:type="dxa"/>
            <w:vMerge w:val="restart"/>
            <w:vAlign w:val="center"/>
          </w:tcPr>
          <w:p w14:paraId="4CC30DE5" w14:textId="77777777" w:rsidR="007D0C3C" w:rsidRDefault="007D0C3C" w:rsidP="004A73B6">
            <w:pPr>
              <w:pBdr>
                <w:top w:val="nil"/>
                <w:left w:val="nil"/>
                <w:bottom w:val="nil"/>
                <w:right w:val="nil"/>
                <w:between w:val="nil"/>
              </w:pBdr>
              <w:rPr>
                <w:rFonts w:ascii="Tahoma" w:eastAsia="Tahoma" w:hAnsi="Tahoma" w:cs="Tahoma"/>
                <w:b/>
                <w:bCs/>
              </w:rPr>
            </w:pPr>
          </w:p>
          <w:p w14:paraId="355C3D07" w14:textId="77777777" w:rsidR="007D0C3C" w:rsidRDefault="00EB65FB" w:rsidP="004A73B6">
            <w:pPr>
              <w:pBdr>
                <w:top w:val="nil"/>
                <w:left w:val="nil"/>
                <w:bottom w:val="nil"/>
                <w:right w:val="nil"/>
                <w:between w:val="nil"/>
              </w:pBdr>
              <w:rPr>
                <w:rFonts w:ascii="Tahoma" w:eastAsia="Tahoma" w:hAnsi="Tahoma" w:cs="Tahoma"/>
                <w:b/>
                <w:bCs/>
              </w:rPr>
            </w:pPr>
            <w:r w:rsidRPr="007D0C3C">
              <w:rPr>
                <w:rFonts w:ascii="Tahoma" w:eastAsia="Tahoma" w:hAnsi="Tahoma" w:cs="Tahoma"/>
                <w:b/>
                <w:bCs/>
              </w:rPr>
              <w:t>OA_e</w:t>
            </w:r>
          </w:p>
          <w:p w14:paraId="4A5E3AD9" w14:textId="1F8B12C8" w:rsidR="00EB65FB" w:rsidRDefault="00EB65FB" w:rsidP="004A73B6">
            <w:pPr>
              <w:pBdr>
                <w:top w:val="nil"/>
                <w:left w:val="nil"/>
                <w:bottom w:val="nil"/>
                <w:right w:val="nil"/>
                <w:between w:val="nil"/>
              </w:pBdr>
              <w:rPr>
                <w:rFonts w:ascii="Tahoma" w:eastAsia="Tahoma" w:hAnsi="Tahoma" w:cs="Tahoma"/>
              </w:rPr>
            </w:pPr>
            <w:r>
              <w:rPr>
                <w:rFonts w:ascii="Tahoma" w:eastAsia="Tahoma" w:hAnsi="Tahoma" w:cs="Tahoma"/>
              </w:rPr>
              <w:t>Construir modelos, realizando conexiones entre variables para predecir posibles escenarios de solución a un problema, y tomar decisiones fundamentadas.</w:t>
            </w:r>
          </w:p>
          <w:p w14:paraId="1C0483B5" w14:textId="77777777" w:rsidR="00EB65FB" w:rsidRDefault="00EB65FB" w:rsidP="004A73B6">
            <w:pPr>
              <w:pBdr>
                <w:top w:val="nil"/>
                <w:left w:val="nil"/>
                <w:bottom w:val="nil"/>
                <w:right w:val="nil"/>
                <w:between w:val="nil"/>
              </w:pBdr>
              <w:rPr>
                <w:rFonts w:ascii="Tahoma" w:eastAsia="Tahoma" w:hAnsi="Tahoma" w:cs="Tahoma"/>
              </w:rPr>
            </w:pPr>
          </w:p>
          <w:p w14:paraId="1BCD23F0" w14:textId="77777777" w:rsidR="007D0C3C" w:rsidRDefault="00EB65FB" w:rsidP="007D0C3C">
            <w:pPr>
              <w:rPr>
                <w:rFonts w:ascii="Tahoma" w:eastAsia="Tahoma" w:hAnsi="Tahoma" w:cs="Tahoma"/>
                <w:b/>
                <w:bCs/>
              </w:rPr>
            </w:pPr>
            <w:r w:rsidRPr="007D0C3C">
              <w:rPr>
                <w:rFonts w:ascii="Tahoma" w:eastAsia="Tahoma" w:hAnsi="Tahoma" w:cs="Tahoma"/>
                <w:b/>
                <w:bCs/>
              </w:rPr>
              <w:t>OA_c</w:t>
            </w:r>
            <w:r w:rsidR="007D0C3C">
              <w:rPr>
                <w:rFonts w:ascii="Tahoma" w:eastAsia="Tahoma" w:hAnsi="Tahoma" w:cs="Tahoma"/>
                <w:b/>
                <w:bCs/>
              </w:rPr>
              <w:t xml:space="preserve"> </w:t>
            </w:r>
          </w:p>
          <w:p w14:paraId="7381E1E3" w14:textId="27E878E5" w:rsidR="00EB65FB" w:rsidRDefault="00EB65FB" w:rsidP="007D0C3C">
            <w:pPr>
              <w:rPr>
                <w:rFonts w:ascii="Tahoma" w:eastAsia="Tahoma" w:hAnsi="Tahoma" w:cs="Tahoma"/>
              </w:rPr>
            </w:pPr>
            <w:r>
              <w:rPr>
                <w:rFonts w:ascii="Tahoma" w:eastAsia="Tahoma" w:hAnsi="Tahoma" w:cs="Tahoma"/>
              </w:rPr>
              <w:t>Tomar decisiones fundamentadas en evidencia estadística y/o en la evaluación de resultados obtenidos a partir de un modelo probabilístico.</w:t>
            </w:r>
          </w:p>
          <w:p w14:paraId="72B11025" w14:textId="77777777" w:rsidR="007D0C3C" w:rsidRDefault="007D0C3C" w:rsidP="004A73B6">
            <w:pPr>
              <w:pBdr>
                <w:top w:val="nil"/>
                <w:left w:val="nil"/>
                <w:bottom w:val="nil"/>
                <w:right w:val="nil"/>
                <w:between w:val="nil"/>
              </w:pBdr>
              <w:rPr>
                <w:rFonts w:ascii="Tahoma" w:eastAsia="Tahoma" w:hAnsi="Tahoma" w:cs="Tahoma"/>
              </w:rPr>
            </w:pPr>
          </w:p>
        </w:tc>
        <w:tc>
          <w:tcPr>
            <w:tcW w:w="2777" w:type="dxa"/>
            <w:vMerge w:val="restart"/>
            <w:vAlign w:val="center"/>
          </w:tcPr>
          <w:p w14:paraId="14DE403D" w14:textId="210F27AE" w:rsidR="00EB65FB" w:rsidRDefault="00EB65FB" w:rsidP="004A73B6">
            <w:pPr>
              <w:rPr>
                <w:rFonts w:ascii="Tahoma" w:eastAsia="Tahoma" w:hAnsi="Tahoma" w:cs="Tahoma"/>
              </w:rPr>
            </w:pPr>
            <w:r w:rsidRPr="00354B0C">
              <w:rPr>
                <w:rFonts w:ascii="Tahoma" w:eastAsia="Tahoma" w:hAnsi="Tahoma" w:cs="Tahoma"/>
                <w:b/>
              </w:rPr>
              <w:t xml:space="preserve">Modelar </w:t>
            </w:r>
            <w:r w:rsidRPr="00354B0C">
              <w:rPr>
                <w:rFonts w:ascii="Tahoma" w:eastAsia="Tahoma" w:hAnsi="Tahoma" w:cs="Tahoma"/>
              </w:rPr>
              <w:t xml:space="preserve">la distribución del  </w:t>
            </w:r>
            <w:r w:rsidRPr="00A02328">
              <w:rPr>
                <w:rFonts w:ascii="Tahoma" w:eastAsia="Tahoma" w:hAnsi="Tahoma" w:cs="Tahoma"/>
                <w:i/>
                <w:iCs/>
              </w:rPr>
              <w:t>kawe</w:t>
            </w:r>
            <w:r w:rsidRPr="00354B0C">
              <w:rPr>
                <w:rFonts w:ascii="Tahoma" w:eastAsia="Tahoma" w:hAnsi="Tahoma" w:cs="Tahoma"/>
              </w:rPr>
              <w:t xml:space="preserve">, determinando las probabilidades involucradas en los eventos del juego </w:t>
            </w:r>
            <w:r w:rsidR="00A02328" w:rsidRPr="0035644F">
              <w:rPr>
                <w:rFonts w:ascii="Tahoma" w:hAnsi="Tahoma" w:cs="Tahoma"/>
                <w:i/>
                <w:iCs/>
                <w:color w:val="222222"/>
              </w:rPr>
              <w:t>Kechukawe</w:t>
            </w:r>
            <w:r w:rsidR="00A02328">
              <w:rPr>
                <w:rFonts w:ascii="Tahoma" w:hAnsi="Tahoma" w:cs="Tahoma"/>
                <w:i/>
                <w:iCs/>
                <w:color w:val="222222"/>
              </w:rPr>
              <w:t>.</w:t>
            </w:r>
          </w:p>
          <w:p w14:paraId="1498D251" w14:textId="77777777" w:rsidR="007D0C3C" w:rsidRPr="007D0C3C" w:rsidRDefault="007D0C3C" w:rsidP="004A73B6">
            <w:pPr>
              <w:rPr>
                <w:rFonts w:ascii="Tahoma" w:eastAsia="Tahoma" w:hAnsi="Tahoma" w:cs="Tahoma"/>
              </w:rPr>
            </w:pPr>
          </w:p>
          <w:p w14:paraId="01584328" w14:textId="77777777" w:rsidR="007D0C3C" w:rsidRDefault="007D0C3C" w:rsidP="004A73B6">
            <w:pPr>
              <w:rPr>
                <w:rFonts w:ascii="Tahoma" w:eastAsia="Tahoma" w:hAnsi="Tahoma" w:cs="Tahoma"/>
                <w:sz w:val="28"/>
                <w:szCs w:val="28"/>
              </w:rPr>
            </w:pPr>
          </w:p>
          <w:p w14:paraId="2D532A5F" w14:textId="77777777" w:rsidR="00EB65FB" w:rsidRDefault="00EB65FB" w:rsidP="004A73B6">
            <w:pPr>
              <w:rPr>
                <w:rFonts w:ascii="Tahoma" w:eastAsia="Tahoma" w:hAnsi="Tahoma" w:cs="Tahoma"/>
              </w:rPr>
            </w:pPr>
            <w:r>
              <w:rPr>
                <w:rFonts w:ascii="Tahoma" w:eastAsia="Tahoma" w:hAnsi="Tahoma" w:cs="Tahoma"/>
              </w:rPr>
              <w:t xml:space="preserve">[Sugerimos cambiar la palabra </w:t>
            </w:r>
            <w:r>
              <w:rPr>
                <w:rFonts w:ascii="Tahoma" w:eastAsia="Tahoma" w:hAnsi="Tahoma" w:cs="Tahoma"/>
                <w:i/>
              </w:rPr>
              <w:t>kawe</w:t>
            </w:r>
            <w:r>
              <w:rPr>
                <w:rFonts w:ascii="Tahoma" w:eastAsia="Tahoma" w:hAnsi="Tahoma" w:cs="Tahoma"/>
              </w:rPr>
              <w:t xml:space="preserve">, por un artefacto matemático cultural con </w:t>
            </w:r>
            <w:r>
              <w:rPr>
                <w:rFonts w:ascii="Tahoma" w:eastAsia="Tahoma" w:hAnsi="Tahoma" w:cs="Tahoma"/>
                <w:u w:val="single"/>
              </w:rPr>
              <w:t>características similares y sentido</w:t>
            </w:r>
            <w:r>
              <w:rPr>
                <w:rFonts w:ascii="Tahoma" w:eastAsia="Tahoma" w:hAnsi="Tahoma" w:cs="Tahoma"/>
              </w:rPr>
              <w:t xml:space="preserve"> para su territorio.] </w:t>
            </w:r>
          </w:p>
          <w:p w14:paraId="6A8D398E" w14:textId="77777777" w:rsidR="00EB65FB" w:rsidRDefault="00EB65FB" w:rsidP="004A73B6">
            <w:pPr>
              <w:rPr>
                <w:rFonts w:ascii="Tahoma" w:eastAsia="Tahoma" w:hAnsi="Tahoma" w:cs="Tahoma"/>
                <w:sz w:val="28"/>
                <w:szCs w:val="28"/>
                <w:u w:val="single"/>
              </w:rPr>
            </w:pPr>
          </w:p>
          <w:p w14:paraId="46E5DB85" w14:textId="77777777" w:rsidR="00EB65FB" w:rsidRDefault="00EB65FB" w:rsidP="004A73B6">
            <w:pPr>
              <w:rPr>
                <w:rFonts w:ascii="Tahoma" w:eastAsia="Tahoma" w:hAnsi="Tahoma" w:cs="Tahoma"/>
                <w:sz w:val="28"/>
                <w:szCs w:val="28"/>
                <w:u w:val="single"/>
              </w:rPr>
            </w:pPr>
          </w:p>
          <w:p w14:paraId="7B235C79" w14:textId="7177BF1A" w:rsidR="00EB65FB" w:rsidRDefault="00EB65FB" w:rsidP="004A73B6">
            <w:pPr>
              <w:rPr>
                <w:rFonts w:ascii="Tahoma" w:eastAsia="Tahoma" w:hAnsi="Tahoma" w:cs="Tahoma"/>
                <w:b/>
                <w:sz w:val="28"/>
                <w:szCs w:val="28"/>
              </w:rPr>
            </w:pPr>
          </w:p>
        </w:tc>
      </w:tr>
      <w:tr w:rsidR="00EB65FB" w14:paraId="3C6BF487" w14:textId="77777777" w:rsidTr="007D0C3C">
        <w:trPr>
          <w:trHeight w:val="290"/>
        </w:trPr>
        <w:tc>
          <w:tcPr>
            <w:tcW w:w="988" w:type="dxa"/>
            <w:vMerge/>
            <w:vAlign w:val="center"/>
          </w:tcPr>
          <w:p w14:paraId="004BE199" w14:textId="77777777" w:rsidR="00EB65FB" w:rsidRDefault="00EB65FB" w:rsidP="004A73B6">
            <w:pPr>
              <w:rPr>
                <w:rFonts w:ascii="Tahoma" w:eastAsia="Tahoma" w:hAnsi="Tahoma" w:cs="Tahoma"/>
              </w:rPr>
            </w:pPr>
          </w:p>
        </w:tc>
        <w:tc>
          <w:tcPr>
            <w:tcW w:w="2551" w:type="dxa"/>
            <w:vMerge/>
          </w:tcPr>
          <w:p w14:paraId="7A1A4DA5" w14:textId="77777777" w:rsidR="00EB65FB" w:rsidRDefault="00EB65FB" w:rsidP="004A73B6">
            <w:pPr>
              <w:jc w:val="both"/>
              <w:rPr>
                <w:rFonts w:ascii="Tahoma" w:eastAsia="Tahoma" w:hAnsi="Tahoma" w:cs="Tahoma"/>
              </w:rPr>
            </w:pPr>
          </w:p>
        </w:tc>
        <w:tc>
          <w:tcPr>
            <w:tcW w:w="2522" w:type="dxa"/>
            <w:vMerge/>
            <w:vAlign w:val="center"/>
          </w:tcPr>
          <w:p w14:paraId="5E21B372" w14:textId="77777777" w:rsidR="00EB65FB" w:rsidRDefault="00EB65FB" w:rsidP="004A73B6">
            <w:pPr>
              <w:widowControl w:val="0"/>
              <w:pBdr>
                <w:top w:val="nil"/>
                <w:left w:val="nil"/>
                <w:bottom w:val="nil"/>
                <w:right w:val="nil"/>
                <w:between w:val="nil"/>
              </w:pBdr>
              <w:rPr>
                <w:rFonts w:ascii="Tahoma" w:eastAsia="Tahoma" w:hAnsi="Tahoma" w:cs="Tahoma"/>
              </w:rPr>
            </w:pPr>
          </w:p>
        </w:tc>
        <w:tc>
          <w:tcPr>
            <w:tcW w:w="2777" w:type="dxa"/>
            <w:vMerge/>
            <w:vAlign w:val="center"/>
          </w:tcPr>
          <w:p w14:paraId="4DEDF20E" w14:textId="77777777" w:rsidR="00EB65FB" w:rsidRDefault="00EB65FB" w:rsidP="004A73B6">
            <w:pPr>
              <w:widowControl w:val="0"/>
              <w:pBdr>
                <w:top w:val="nil"/>
                <w:left w:val="nil"/>
                <w:bottom w:val="nil"/>
                <w:right w:val="nil"/>
                <w:between w:val="nil"/>
              </w:pBdr>
              <w:rPr>
                <w:rFonts w:ascii="Tahoma" w:eastAsia="Tahoma" w:hAnsi="Tahoma" w:cs="Tahoma"/>
              </w:rPr>
            </w:pPr>
          </w:p>
        </w:tc>
      </w:tr>
    </w:tbl>
    <w:p w14:paraId="2BCB096D" w14:textId="77777777" w:rsidR="00D46221" w:rsidRPr="003D0CAE" w:rsidRDefault="00D46221" w:rsidP="00D46221">
      <w:pPr>
        <w:rPr>
          <w:rFonts w:ascii="Tahoma" w:hAnsi="Tahoma"/>
          <w:b/>
          <w:lang w:val="es-ES"/>
        </w:rPr>
      </w:pPr>
    </w:p>
    <w:p w14:paraId="4FC06D85" w14:textId="77777777" w:rsidR="00197DFA" w:rsidRDefault="00D46221" w:rsidP="0015738B">
      <w:pPr>
        <w:pStyle w:val="Ttulo3"/>
        <w:rPr>
          <w:lang w:val="es-ES"/>
        </w:rPr>
      </w:pPr>
      <w:r w:rsidRPr="003D0CAE">
        <w:rPr>
          <w:lang w:val="es-ES"/>
        </w:rPr>
        <w:br w:type="column"/>
      </w:r>
      <w:bookmarkStart w:id="1" w:name="_Toc133793442"/>
    </w:p>
    <w:p w14:paraId="54E6B0F4" w14:textId="77777777" w:rsidR="00197DFA" w:rsidRDefault="00197DFA" w:rsidP="0015738B">
      <w:pPr>
        <w:pStyle w:val="Ttulo3"/>
        <w:rPr>
          <w:lang w:val="es-ES"/>
        </w:rPr>
      </w:pPr>
    </w:p>
    <w:p w14:paraId="50A7B2C0" w14:textId="77777777" w:rsidR="00197DFA" w:rsidRDefault="00197DFA" w:rsidP="0015738B">
      <w:pPr>
        <w:pStyle w:val="Ttulo3"/>
        <w:rPr>
          <w:lang w:val="es-ES"/>
        </w:rPr>
      </w:pPr>
    </w:p>
    <w:p w14:paraId="273556C4" w14:textId="4A9852A7" w:rsidR="00D46221" w:rsidRPr="00197DFA" w:rsidRDefault="00D46221" w:rsidP="0015738B">
      <w:pPr>
        <w:pStyle w:val="Ttulo3"/>
        <w:rPr>
          <w:lang w:val="es-ES"/>
        </w:rPr>
      </w:pPr>
      <w:r w:rsidRPr="003D0CAE">
        <w:rPr>
          <w:rFonts w:ascii="Tahoma" w:hAnsi="Tahoma" w:cs="Tahoma"/>
          <w:b/>
          <w:bCs/>
          <w:color w:val="000000" w:themeColor="text1"/>
          <w:lang w:val="es-ES"/>
        </w:rPr>
        <w:t>TABLA 2: Conocimiento matemático en el AMC</w:t>
      </w:r>
      <w:bookmarkEnd w:id="1"/>
    </w:p>
    <w:p w14:paraId="444E7193" w14:textId="77777777" w:rsidR="00D46221" w:rsidRPr="003D0CAE" w:rsidRDefault="00D46221" w:rsidP="00D46221">
      <w:pPr>
        <w:rPr>
          <w:rFonts w:ascii="Tahoma" w:hAnsi="Tahoma"/>
          <w:b/>
          <w:lang w:val="es-E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795"/>
        <w:gridCol w:w="4045"/>
      </w:tblGrid>
      <w:tr w:rsidR="00EB65FB" w14:paraId="51488B9D" w14:textId="77777777" w:rsidTr="002067E2">
        <w:trPr>
          <w:trHeight w:val="805"/>
        </w:trPr>
        <w:tc>
          <w:tcPr>
            <w:tcW w:w="988" w:type="dxa"/>
            <w:shd w:val="clear" w:color="auto" w:fill="D9D9D9"/>
            <w:vAlign w:val="center"/>
          </w:tcPr>
          <w:p w14:paraId="12F17E3A" w14:textId="5098DA19" w:rsidR="00EB65FB" w:rsidRDefault="002067E2" w:rsidP="00354B0C">
            <w:pPr>
              <w:jc w:val="center"/>
              <w:rPr>
                <w:rFonts w:ascii="Tahoma" w:eastAsia="Tahoma" w:hAnsi="Tahoma" w:cs="Tahoma"/>
                <w:b/>
              </w:rPr>
            </w:pPr>
            <w:r>
              <w:rPr>
                <w:rFonts w:ascii="Tahoma" w:eastAsia="Tahoma" w:hAnsi="Tahoma" w:cs="Tahoma"/>
                <w:b/>
              </w:rPr>
              <w:t>NIVEL</w:t>
            </w:r>
          </w:p>
        </w:tc>
        <w:tc>
          <w:tcPr>
            <w:tcW w:w="3795" w:type="dxa"/>
            <w:shd w:val="clear" w:color="auto" w:fill="D9D9D9"/>
            <w:vAlign w:val="center"/>
          </w:tcPr>
          <w:p w14:paraId="5584290C" w14:textId="77777777" w:rsidR="00EB65FB" w:rsidRDefault="00EB65FB" w:rsidP="00354B0C">
            <w:pPr>
              <w:jc w:val="center"/>
              <w:rPr>
                <w:rFonts w:ascii="Tahoma" w:eastAsia="Tahoma" w:hAnsi="Tahoma" w:cs="Tahoma"/>
                <w:b/>
              </w:rPr>
            </w:pPr>
            <w:r>
              <w:rPr>
                <w:rFonts w:ascii="Tahoma" w:eastAsia="Tahoma" w:hAnsi="Tahoma" w:cs="Tahoma"/>
                <w:b/>
              </w:rPr>
              <w:t>CONTENIDO MATEMÁTICO</w:t>
            </w:r>
          </w:p>
        </w:tc>
        <w:tc>
          <w:tcPr>
            <w:tcW w:w="4045" w:type="dxa"/>
            <w:shd w:val="clear" w:color="auto" w:fill="D9D9D9"/>
            <w:vAlign w:val="center"/>
          </w:tcPr>
          <w:p w14:paraId="4A27911E" w14:textId="77777777" w:rsidR="00EB65FB" w:rsidRDefault="00EB65FB" w:rsidP="00354B0C">
            <w:pPr>
              <w:jc w:val="center"/>
              <w:rPr>
                <w:rFonts w:ascii="Tahoma" w:eastAsia="Tahoma" w:hAnsi="Tahoma" w:cs="Tahoma"/>
                <w:b/>
              </w:rPr>
            </w:pPr>
          </w:p>
          <w:p w14:paraId="6AF70AFB" w14:textId="77777777" w:rsidR="00EB65FB" w:rsidRDefault="00EB65FB" w:rsidP="00354B0C">
            <w:pPr>
              <w:jc w:val="center"/>
              <w:rPr>
                <w:rFonts w:ascii="Tahoma" w:eastAsia="Tahoma" w:hAnsi="Tahoma" w:cs="Tahoma"/>
                <w:b/>
              </w:rPr>
            </w:pPr>
            <w:r>
              <w:rPr>
                <w:rFonts w:ascii="Tahoma" w:eastAsia="Tahoma" w:hAnsi="Tahoma" w:cs="Tahoma"/>
                <w:b/>
              </w:rPr>
              <w:t>CONDICIÓN DEL AMC</w:t>
            </w:r>
          </w:p>
          <w:p w14:paraId="226D2C48" w14:textId="77777777" w:rsidR="00EB65FB" w:rsidRDefault="00EB65FB" w:rsidP="00354B0C">
            <w:pPr>
              <w:jc w:val="center"/>
              <w:rPr>
                <w:rFonts w:ascii="Tahoma" w:eastAsia="Tahoma" w:hAnsi="Tahoma" w:cs="Tahoma"/>
                <w:b/>
              </w:rPr>
            </w:pPr>
          </w:p>
        </w:tc>
      </w:tr>
      <w:tr w:rsidR="00EB65FB" w14:paraId="41D529EF" w14:textId="77777777" w:rsidTr="002067E2">
        <w:trPr>
          <w:trHeight w:val="4881"/>
        </w:trPr>
        <w:tc>
          <w:tcPr>
            <w:tcW w:w="988" w:type="dxa"/>
            <w:vMerge w:val="restart"/>
            <w:vAlign w:val="center"/>
          </w:tcPr>
          <w:p w14:paraId="425F41C9" w14:textId="77777777" w:rsidR="00121069" w:rsidRDefault="00121069" w:rsidP="00121069">
            <w:pPr>
              <w:rPr>
                <w:rFonts w:ascii="Tahoma" w:eastAsia="Tahoma" w:hAnsi="Tahoma" w:cs="Tahoma"/>
              </w:rPr>
            </w:pPr>
            <w:r>
              <w:rPr>
                <w:rFonts w:ascii="Tahoma" w:eastAsia="Tahoma" w:hAnsi="Tahoma" w:cs="Tahoma"/>
              </w:rPr>
              <w:t>3° y 4°</w:t>
            </w:r>
          </w:p>
          <w:p w14:paraId="7569ECD3" w14:textId="4A2181EE" w:rsidR="00EB65FB" w:rsidRDefault="00121069" w:rsidP="00121069">
            <w:pPr>
              <w:rPr>
                <w:rFonts w:ascii="Tahoma" w:eastAsia="Tahoma" w:hAnsi="Tahoma" w:cs="Tahoma"/>
              </w:rPr>
            </w:pPr>
            <w:r>
              <w:rPr>
                <w:rFonts w:ascii="Tahoma" w:eastAsia="Tahoma" w:hAnsi="Tahoma" w:cs="Tahoma"/>
              </w:rPr>
              <w:t xml:space="preserve">medio </w:t>
            </w:r>
          </w:p>
        </w:tc>
        <w:tc>
          <w:tcPr>
            <w:tcW w:w="3795" w:type="dxa"/>
            <w:vMerge w:val="restart"/>
            <w:vAlign w:val="center"/>
          </w:tcPr>
          <w:p w14:paraId="7BAF5C6D" w14:textId="77777777" w:rsidR="00EB65FB" w:rsidRDefault="00EB65FB" w:rsidP="00EB65FB">
            <w:pPr>
              <w:numPr>
                <w:ilvl w:val="0"/>
                <w:numId w:val="32"/>
              </w:numPr>
              <w:pBdr>
                <w:top w:val="nil"/>
                <w:left w:val="nil"/>
                <w:bottom w:val="nil"/>
                <w:right w:val="nil"/>
                <w:between w:val="nil"/>
              </w:pBdr>
              <w:rPr>
                <w:rFonts w:ascii="Tahoma" w:eastAsia="Tahoma" w:hAnsi="Tahoma" w:cs="Tahoma"/>
                <w:color w:val="000000"/>
              </w:rPr>
            </w:pPr>
            <w:r>
              <w:rPr>
                <w:rFonts w:ascii="Tahoma" w:eastAsia="Tahoma" w:hAnsi="Tahoma" w:cs="Tahoma"/>
              </w:rPr>
              <w:t>Nociones de probabilidad.</w:t>
            </w:r>
          </w:p>
          <w:p w14:paraId="1179B285" w14:textId="77777777" w:rsidR="00EB65FB" w:rsidRDefault="00EB65FB" w:rsidP="00EB65FB">
            <w:pPr>
              <w:numPr>
                <w:ilvl w:val="0"/>
                <w:numId w:val="32"/>
              </w:numPr>
              <w:pBdr>
                <w:top w:val="nil"/>
                <w:left w:val="nil"/>
                <w:bottom w:val="nil"/>
                <w:right w:val="nil"/>
                <w:between w:val="nil"/>
              </w:pBdr>
              <w:rPr>
                <w:rFonts w:ascii="Tahoma" w:eastAsia="Tahoma" w:hAnsi="Tahoma" w:cs="Tahoma"/>
                <w:color w:val="000000"/>
              </w:rPr>
            </w:pPr>
            <w:r>
              <w:rPr>
                <w:rFonts w:ascii="Tahoma" w:eastAsia="Tahoma" w:hAnsi="Tahoma" w:cs="Tahoma"/>
              </w:rPr>
              <w:t>Función de distribución de probabilidad discreta.</w:t>
            </w:r>
          </w:p>
          <w:p w14:paraId="04C2419B" w14:textId="77777777" w:rsidR="00EB65FB" w:rsidRDefault="00EB65FB" w:rsidP="00EB65FB">
            <w:pPr>
              <w:numPr>
                <w:ilvl w:val="0"/>
                <w:numId w:val="32"/>
              </w:numPr>
              <w:pBdr>
                <w:top w:val="nil"/>
                <w:left w:val="nil"/>
                <w:bottom w:val="nil"/>
                <w:right w:val="nil"/>
                <w:between w:val="nil"/>
              </w:pBdr>
              <w:rPr>
                <w:rFonts w:ascii="Tahoma" w:eastAsia="Tahoma" w:hAnsi="Tahoma" w:cs="Tahoma"/>
              </w:rPr>
            </w:pPr>
            <w:r>
              <w:rPr>
                <w:rFonts w:ascii="Tahoma" w:eastAsia="Tahoma" w:hAnsi="Tahoma" w:cs="Tahoma"/>
              </w:rPr>
              <w:t>Distribución de Bernoulli</w:t>
            </w:r>
          </w:p>
          <w:p w14:paraId="2B5B8E02" w14:textId="77777777" w:rsidR="00EB65FB" w:rsidRDefault="00EB65FB" w:rsidP="00EB65FB">
            <w:pPr>
              <w:numPr>
                <w:ilvl w:val="0"/>
                <w:numId w:val="32"/>
              </w:numPr>
              <w:pBdr>
                <w:top w:val="nil"/>
                <w:left w:val="nil"/>
                <w:bottom w:val="nil"/>
                <w:right w:val="nil"/>
                <w:between w:val="nil"/>
              </w:pBdr>
              <w:rPr>
                <w:rFonts w:ascii="Tahoma" w:eastAsia="Tahoma" w:hAnsi="Tahoma" w:cs="Tahoma"/>
              </w:rPr>
            </w:pPr>
            <w:r>
              <w:rPr>
                <w:rFonts w:ascii="Tahoma" w:eastAsia="Tahoma" w:hAnsi="Tahoma" w:cs="Tahoma"/>
              </w:rPr>
              <w:t>Distribución Binomial.</w:t>
            </w:r>
          </w:p>
          <w:p w14:paraId="7263AD21" w14:textId="77777777" w:rsidR="00EB65FB" w:rsidRDefault="00EB65FB" w:rsidP="004A73B6">
            <w:pPr>
              <w:pBdr>
                <w:top w:val="nil"/>
                <w:left w:val="nil"/>
                <w:bottom w:val="nil"/>
                <w:right w:val="nil"/>
                <w:between w:val="nil"/>
              </w:pBdr>
              <w:ind w:left="720"/>
              <w:rPr>
                <w:rFonts w:ascii="Tahoma" w:eastAsia="Tahoma" w:hAnsi="Tahoma" w:cs="Tahoma"/>
              </w:rPr>
            </w:pPr>
          </w:p>
        </w:tc>
        <w:tc>
          <w:tcPr>
            <w:tcW w:w="4045" w:type="dxa"/>
            <w:vMerge w:val="restart"/>
            <w:vAlign w:val="center"/>
          </w:tcPr>
          <w:p w14:paraId="74F5B2FC" w14:textId="77777777" w:rsidR="00EB65FB" w:rsidRDefault="00EB65FB" w:rsidP="004A73B6">
            <w:pPr>
              <w:spacing w:before="120" w:after="120"/>
              <w:rPr>
                <w:rFonts w:ascii="Tahoma" w:eastAsia="Tahoma" w:hAnsi="Tahoma" w:cs="Tahoma"/>
              </w:rPr>
            </w:pPr>
            <w:r>
              <w:rPr>
                <w:rFonts w:ascii="Tahoma" w:eastAsia="Tahoma" w:hAnsi="Tahoma" w:cs="Tahoma"/>
              </w:rPr>
              <w:t xml:space="preserve">Los estudiantes reconocen la estructura no simétrica del </w:t>
            </w:r>
            <w:r w:rsidRPr="00A02328">
              <w:rPr>
                <w:rFonts w:ascii="Tahoma" w:eastAsia="Tahoma" w:hAnsi="Tahoma" w:cs="Tahoma"/>
                <w:i/>
                <w:iCs/>
              </w:rPr>
              <w:t>kawe</w:t>
            </w:r>
            <w:r>
              <w:rPr>
                <w:rFonts w:ascii="Tahoma" w:eastAsia="Tahoma" w:hAnsi="Tahoma" w:cs="Tahoma"/>
              </w:rPr>
              <w:t xml:space="preserve"> y su efecto en la probabilidad de cada cara. </w:t>
            </w:r>
          </w:p>
          <w:p w14:paraId="10E07240" w14:textId="77777777" w:rsidR="00EB65FB" w:rsidRDefault="00EB65FB" w:rsidP="004A73B6">
            <w:pPr>
              <w:spacing w:before="120" w:after="120"/>
              <w:rPr>
                <w:rFonts w:ascii="Tahoma" w:eastAsia="Tahoma" w:hAnsi="Tahoma" w:cs="Tahoma"/>
              </w:rPr>
            </w:pPr>
          </w:p>
          <w:p w14:paraId="0D8BA8BE" w14:textId="7C1D2762" w:rsidR="00EB65FB" w:rsidRDefault="00EB65FB" w:rsidP="004A73B6">
            <w:pPr>
              <w:spacing w:before="120" w:after="120"/>
              <w:rPr>
                <w:rFonts w:ascii="Tahoma" w:eastAsia="Tahoma" w:hAnsi="Tahoma" w:cs="Tahoma"/>
              </w:rPr>
            </w:pPr>
            <w:r>
              <w:rPr>
                <w:rFonts w:ascii="Tahoma" w:eastAsia="Tahoma" w:hAnsi="Tahoma" w:cs="Tahoma"/>
              </w:rPr>
              <w:t xml:space="preserve">Los estudiantes reconocen los eventos posibles del experimento aleatorio que representa el  </w:t>
            </w:r>
            <w:r w:rsidR="00A02328" w:rsidRPr="0035644F">
              <w:rPr>
                <w:rFonts w:ascii="Tahoma" w:hAnsi="Tahoma" w:cs="Tahoma"/>
                <w:i/>
                <w:iCs/>
                <w:color w:val="222222"/>
              </w:rPr>
              <w:t>Kechukawe</w:t>
            </w:r>
            <w:r>
              <w:rPr>
                <w:rFonts w:ascii="Tahoma" w:eastAsia="Tahoma" w:hAnsi="Tahoma" w:cs="Tahoma"/>
              </w:rPr>
              <w:t>.</w:t>
            </w:r>
          </w:p>
        </w:tc>
      </w:tr>
      <w:tr w:rsidR="00EB65FB" w14:paraId="50ED0C2B" w14:textId="77777777" w:rsidTr="002067E2">
        <w:trPr>
          <w:trHeight w:val="290"/>
        </w:trPr>
        <w:tc>
          <w:tcPr>
            <w:tcW w:w="988" w:type="dxa"/>
            <w:vMerge/>
            <w:vAlign w:val="center"/>
          </w:tcPr>
          <w:p w14:paraId="29B69669" w14:textId="77777777" w:rsidR="00EB65FB" w:rsidRDefault="00EB65FB" w:rsidP="004A73B6">
            <w:pPr>
              <w:rPr>
                <w:rFonts w:ascii="Tahoma" w:eastAsia="Tahoma" w:hAnsi="Tahoma" w:cs="Tahoma"/>
              </w:rPr>
            </w:pPr>
          </w:p>
        </w:tc>
        <w:tc>
          <w:tcPr>
            <w:tcW w:w="3795" w:type="dxa"/>
            <w:vMerge/>
            <w:vAlign w:val="center"/>
          </w:tcPr>
          <w:p w14:paraId="5CB4F2CA" w14:textId="77777777" w:rsidR="00EB65FB" w:rsidRDefault="00EB65FB" w:rsidP="004A73B6">
            <w:pPr>
              <w:pBdr>
                <w:top w:val="nil"/>
                <w:left w:val="nil"/>
                <w:bottom w:val="nil"/>
                <w:right w:val="nil"/>
                <w:between w:val="nil"/>
              </w:pBdr>
              <w:rPr>
                <w:rFonts w:ascii="Tahoma" w:eastAsia="Tahoma" w:hAnsi="Tahoma" w:cs="Tahoma"/>
                <w:color w:val="000000"/>
              </w:rPr>
            </w:pPr>
          </w:p>
        </w:tc>
        <w:tc>
          <w:tcPr>
            <w:tcW w:w="4045" w:type="dxa"/>
            <w:vMerge/>
            <w:vAlign w:val="center"/>
          </w:tcPr>
          <w:p w14:paraId="24D31583" w14:textId="77777777" w:rsidR="00EB65FB" w:rsidRDefault="00EB65FB" w:rsidP="004A73B6">
            <w:pPr>
              <w:rPr>
                <w:rFonts w:ascii="Tahoma" w:eastAsia="Tahoma" w:hAnsi="Tahoma" w:cs="Tahoma"/>
              </w:rPr>
            </w:pPr>
          </w:p>
        </w:tc>
      </w:tr>
    </w:tbl>
    <w:p w14:paraId="43BB7B9F" w14:textId="77777777" w:rsidR="00D46221" w:rsidRPr="00EB65FB" w:rsidRDefault="00D46221" w:rsidP="00D46221">
      <w:pPr>
        <w:rPr>
          <w:rFonts w:ascii="Tahoma" w:hAnsi="Tahoma"/>
          <w:b/>
        </w:rPr>
      </w:pPr>
    </w:p>
    <w:p w14:paraId="0A826B71" w14:textId="77777777" w:rsidR="00D46221" w:rsidRPr="003D0CAE" w:rsidRDefault="00D46221" w:rsidP="00D46221">
      <w:pPr>
        <w:rPr>
          <w:rFonts w:ascii="Tahoma" w:hAnsi="Tahoma"/>
          <w:b/>
          <w:lang w:val="es-ES"/>
        </w:rPr>
      </w:pPr>
    </w:p>
    <w:p w14:paraId="48607803" w14:textId="77777777" w:rsidR="00D46221" w:rsidRPr="003D0CAE" w:rsidRDefault="00D46221" w:rsidP="00D46221">
      <w:pPr>
        <w:rPr>
          <w:rFonts w:ascii="Tahoma" w:hAnsi="Tahoma"/>
          <w:b/>
          <w:lang w:val="es-ES"/>
        </w:rPr>
      </w:pPr>
    </w:p>
    <w:p w14:paraId="37E8DA24" w14:textId="77777777" w:rsidR="00D46221" w:rsidRPr="003D0CAE" w:rsidRDefault="00D46221" w:rsidP="00D46221">
      <w:pPr>
        <w:rPr>
          <w:rFonts w:ascii="Tahoma" w:hAnsi="Tahoma"/>
          <w:sz w:val="20"/>
          <w:szCs w:val="20"/>
          <w:lang w:val="es-ES"/>
        </w:rPr>
      </w:pPr>
      <w:r w:rsidRPr="003D0CAE">
        <w:rPr>
          <w:rFonts w:ascii="Tahoma" w:hAnsi="Tahoma"/>
          <w:sz w:val="20"/>
          <w:szCs w:val="20"/>
          <w:lang w:val="es-ES"/>
        </w:rPr>
        <w:br w:type="page"/>
      </w:r>
    </w:p>
    <w:p w14:paraId="7B0562C1" w14:textId="159AE6EC" w:rsidR="00D46221" w:rsidRPr="003D0CAE" w:rsidRDefault="00D46221" w:rsidP="00D46221">
      <w:pPr>
        <w:rPr>
          <w:rFonts w:ascii="Tahoma" w:hAnsi="Tahoma"/>
          <w:b/>
          <w:sz w:val="28"/>
          <w:lang w:val="es-ES"/>
        </w:rPr>
      </w:pPr>
    </w:p>
    <w:p w14:paraId="18AA717D" w14:textId="77777777" w:rsidR="00D46221" w:rsidRPr="003D0CAE" w:rsidRDefault="00D46221" w:rsidP="00D46221">
      <w:pPr>
        <w:rPr>
          <w:rFonts w:ascii="Tahoma" w:hAnsi="Tahoma"/>
          <w:b/>
          <w:sz w:val="28"/>
          <w:lang w:val="es-ES"/>
        </w:rPr>
      </w:pPr>
    </w:p>
    <w:p w14:paraId="5DD08720" w14:textId="77777777" w:rsidR="00D46221" w:rsidRPr="003D0CAE" w:rsidRDefault="00D46221" w:rsidP="00D46221">
      <w:pPr>
        <w:rPr>
          <w:rFonts w:ascii="Tahoma" w:hAnsi="Tahoma"/>
          <w:b/>
          <w:sz w:val="28"/>
          <w:lang w:val="es-ES"/>
        </w:rPr>
      </w:pPr>
    </w:p>
    <w:p w14:paraId="23DCB1BD" w14:textId="77777777" w:rsidR="00D46221" w:rsidRPr="003D0CAE" w:rsidRDefault="00D46221" w:rsidP="00D46221">
      <w:pPr>
        <w:rPr>
          <w:rFonts w:ascii="Tahoma" w:hAnsi="Tahoma"/>
          <w:b/>
          <w:sz w:val="28"/>
          <w:lang w:val="es-ES"/>
        </w:rPr>
      </w:pPr>
    </w:p>
    <w:p w14:paraId="649B74B4" w14:textId="77777777" w:rsidR="00D46221" w:rsidRPr="003D0CAE" w:rsidRDefault="00D46221" w:rsidP="00D46221">
      <w:pPr>
        <w:rPr>
          <w:rFonts w:ascii="Tahoma" w:hAnsi="Tahoma"/>
          <w:b/>
          <w:sz w:val="28"/>
          <w:lang w:val="es-ES"/>
        </w:rPr>
      </w:pPr>
    </w:p>
    <w:p w14:paraId="3AD8FD73" w14:textId="77777777" w:rsidR="00D46221" w:rsidRPr="003D0CAE" w:rsidRDefault="00D46221" w:rsidP="00D46221">
      <w:pPr>
        <w:rPr>
          <w:rFonts w:ascii="Tahoma" w:hAnsi="Tahoma"/>
          <w:b/>
          <w:sz w:val="28"/>
          <w:lang w:val="es-ES"/>
        </w:rPr>
      </w:pPr>
    </w:p>
    <w:p w14:paraId="317FF95F" w14:textId="77777777" w:rsidR="00D46221" w:rsidRPr="003D0CAE" w:rsidRDefault="00D46221" w:rsidP="00D46221">
      <w:pPr>
        <w:rPr>
          <w:rFonts w:ascii="Tahoma" w:hAnsi="Tahoma"/>
          <w:b/>
          <w:sz w:val="28"/>
          <w:lang w:val="es-ES"/>
        </w:rPr>
      </w:pPr>
    </w:p>
    <w:p w14:paraId="158E8E20" w14:textId="77777777" w:rsidR="00D46221" w:rsidRPr="003D0CAE" w:rsidRDefault="00D46221" w:rsidP="00D46221">
      <w:pPr>
        <w:rPr>
          <w:rFonts w:ascii="Tahoma" w:hAnsi="Tahoma"/>
          <w:b/>
          <w:sz w:val="28"/>
          <w:lang w:val="es-ES"/>
        </w:rPr>
      </w:pPr>
    </w:p>
    <w:p w14:paraId="18EF2896" w14:textId="77777777" w:rsidR="00D46221" w:rsidRPr="003D0CAE" w:rsidRDefault="00D46221" w:rsidP="00D46221">
      <w:pPr>
        <w:rPr>
          <w:rFonts w:ascii="Tahoma" w:hAnsi="Tahoma"/>
          <w:b/>
          <w:sz w:val="28"/>
          <w:lang w:val="es-ES"/>
        </w:rPr>
      </w:pPr>
    </w:p>
    <w:p w14:paraId="29F4B67E" w14:textId="77777777" w:rsidR="00D46221" w:rsidRPr="003D0CAE" w:rsidRDefault="00D46221" w:rsidP="00D46221">
      <w:pPr>
        <w:rPr>
          <w:rFonts w:ascii="Tahoma" w:hAnsi="Tahoma"/>
          <w:b/>
          <w:sz w:val="28"/>
          <w:lang w:val="es-ES"/>
        </w:rPr>
      </w:pPr>
    </w:p>
    <w:p w14:paraId="2C09DBDD" w14:textId="77777777" w:rsidR="00D46221" w:rsidRPr="003D0CAE" w:rsidRDefault="00D46221" w:rsidP="00D46221">
      <w:pPr>
        <w:rPr>
          <w:rFonts w:ascii="Tahoma" w:hAnsi="Tahoma"/>
          <w:b/>
          <w:sz w:val="28"/>
          <w:lang w:val="es-ES"/>
        </w:rPr>
      </w:pPr>
    </w:p>
    <w:p w14:paraId="114469D5" w14:textId="77777777" w:rsidR="00D46221" w:rsidRPr="003D0CAE" w:rsidRDefault="00D46221" w:rsidP="00D46221">
      <w:pPr>
        <w:rPr>
          <w:rFonts w:ascii="Tahoma" w:hAnsi="Tahoma"/>
          <w:b/>
          <w:sz w:val="28"/>
          <w:lang w:val="es-ES"/>
        </w:rPr>
      </w:pPr>
    </w:p>
    <w:p w14:paraId="089CBADE" w14:textId="77777777" w:rsidR="00D46221" w:rsidRPr="003D0CAE" w:rsidRDefault="00D46221" w:rsidP="00D46221">
      <w:pPr>
        <w:rPr>
          <w:rFonts w:ascii="Tahoma" w:hAnsi="Tahoma"/>
          <w:b/>
          <w:sz w:val="28"/>
          <w:lang w:val="es-ES"/>
        </w:rPr>
      </w:pPr>
      <w:r w:rsidRPr="003D0CAE">
        <w:rPr>
          <w:rFonts w:ascii="Tahoma" w:hAnsi="Tahoma"/>
          <w:b/>
          <w:sz w:val="28"/>
          <w:lang w:val="es-ES"/>
        </w:rPr>
        <w:t>ACTIVIDAD INICIAL</w:t>
      </w:r>
    </w:p>
    <w:p w14:paraId="7FB989BF" w14:textId="5454475F" w:rsidR="00D46221" w:rsidRPr="003D0CAE" w:rsidRDefault="00FF486C" w:rsidP="00D46221">
      <w:pPr>
        <w:rPr>
          <w:rFonts w:ascii="Tahoma" w:hAnsi="Tahoma"/>
          <w:b/>
          <w:sz w:val="28"/>
          <w:lang w:val="es-ES"/>
        </w:rPr>
      </w:pPr>
      <w:r w:rsidRPr="003D0CAE">
        <w:rPr>
          <w:rFonts w:ascii="Tahoma" w:hAnsi="Tahoma"/>
          <w:b/>
          <w:sz w:val="28"/>
          <w:lang w:val="es-ES"/>
        </w:rPr>
        <w:t xml:space="preserve">El </w:t>
      </w:r>
      <w:proofErr w:type="spellStart"/>
      <w:r w:rsidRPr="003D0CAE">
        <w:rPr>
          <w:rFonts w:ascii="Tahoma" w:hAnsi="Tahoma"/>
          <w:b/>
          <w:i/>
          <w:sz w:val="28"/>
          <w:lang w:val="es-ES"/>
        </w:rPr>
        <w:t>Kechu</w:t>
      </w:r>
      <w:r w:rsidR="00E23875" w:rsidRPr="003D0CAE">
        <w:rPr>
          <w:rFonts w:ascii="Tahoma" w:hAnsi="Tahoma"/>
          <w:b/>
          <w:i/>
          <w:sz w:val="28"/>
          <w:lang w:val="es-ES"/>
        </w:rPr>
        <w:t>k</w:t>
      </w:r>
      <w:r w:rsidRPr="003D0CAE">
        <w:rPr>
          <w:rFonts w:ascii="Tahoma" w:hAnsi="Tahoma"/>
          <w:b/>
          <w:i/>
          <w:sz w:val="28"/>
          <w:lang w:val="es-ES"/>
        </w:rPr>
        <w:t>awe</w:t>
      </w:r>
      <w:proofErr w:type="spellEnd"/>
    </w:p>
    <w:p w14:paraId="0BE65FF2" w14:textId="77777777" w:rsidR="00D46221" w:rsidRPr="003D0CAE" w:rsidRDefault="00D46221" w:rsidP="00D46221">
      <w:pPr>
        <w:rPr>
          <w:rFonts w:ascii="Tahoma" w:hAnsi="Tahoma"/>
          <w:b/>
          <w:sz w:val="28"/>
          <w:lang w:val="es-ES"/>
        </w:rPr>
      </w:pPr>
    </w:p>
    <w:p w14:paraId="1FFB8E9F" w14:textId="77777777" w:rsidR="00D46221" w:rsidRPr="003D0CAE" w:rsidRDefault="00D46221" w:rsidP="00D46221">
      <w:pPr>
        <w:rPr>
          <w:rFonts w:ascii="Tahoma" w:hAnsi="Tahoma"/>
          <w:b/>
          <w:sz w:val="28"/>
          <w:lang w:val="es-ES"/>
        </w:rPr>
      </w:pPr>
    </w:p>
    <w:p w14:paraId="75A5ABE1" w14:textId="77777777" w:rsidR="003B5786" w:rsidRDefault="003B5786" w:rsidP="003B5786">
      <w:pPr>
        <w:spacing w:after="120"/>
        <w:jc w:val="both"/>
        <w:rPr>
          <w:rFonts w:ascii="Tahoma" w:eastAsia="Tahoma" w:hAnsi="Tahoma" w:cs="Tahoma"/>
        </w:rPr>
      </w:pPr>
      <w:r>
        <w:rPr>
          <w:rFonts w:ascii="Tahoma" w:eastAsia="Tahoma" w:hAnsi="Tahoma" w:cs="Tahoma"/>
        </w:rPr>
        <w:t xml:space="preserve">El objetivo de esta actividad es que los estudiantes se interioricen en la práctica cultural del juego mapuche denominado </w:t>
      </w:r>
      <w:r>
        <w:rPr>
          <w:rFonts w:ascii="Tahoma" w:eastAsia="Tahoma" w:hAnsi="Tahoma" w:cs="Tahoma"/>
          <w:i/>
        </w:rPr>
        <w:t>Kechukawe</w:t>
      </w:r>
      <w:r>
        <w:rPr>
          <w:rFonts w:ascii="Tahoma" w:eastAsia="Tahoma" w:hAnsi="Tahoma" w:cs="Tahoma"/>
        </w:rPr>
        <w:t xml:space="preserve">, como artefacto matemático cultural asociado al azar. </w:t>
      </w:r>
    </w:p>
    <w:p w14:paraId="6FBFC0AF" w14:textId="77777777" w:rsidR="003B5786" w:rsidRDefault="003B5786" w:rsidP="003B5786">
      <w:pPr>
        <w:spacing w:after="120"/>
        <w:jc w:val="both"/>
        <w:rPr>
          <w:rFonts w:ascii="Tahoma" w:eastAsia="Tahoma" w:hAnsi="Tahoma" w:cs="Tahoma"/>
        </w:rPr>
      </w:pPr>
      <w:r>
        <w:rPr>
          <w:rFonts w:ascii="Tahoma" w:eastAsia="Tahoma" w:hAnsi="Tahoma" w:cs="Tahoma"/>
        </w:rPr>
        <w:t>Esta actividad promueve que el estudiante conozca el artefacto, lo valore dentro de la comunidad desde donde emerge, y ponga en práctica su tecnología. En caso que lo anterior sea un conocimiento ya adquirido, esta actividad puede ser omitida del conjunto de actividades propuesto para el contexto educativo.</w:t>
      </w:r>
    </w:p>
    <w:p w14:paraId="2A4FF3C9" w14:textId="77777777" w:rsidR="003B5786" w:rsidRDefault="003B5786" w:rsidP="003B5786">
      <w:pPr>
        <w:spacing w:after="120"/>
        <w:jc w:val="both"/>
        <w:rPr>
          <w:rFonts w:ascii="Tahoma" w:eastAsia="Tahoma" w:hAnsi="Tahoma" w:cs="Tahoma"/>
        </w:rPr>
      </w:pPr>
      <w:r>
        <w:rPr>
          <w:rFonts w:ascii="Tahoma" w:eastAsia="Tahoma" w:hAnsi="Tahoma" w:cs="Tahoma"/>
        </w:rPr>
        <w:t xml:space="preserve">Recomendamos que esta actividad la lidere el Educador Tradicional o Sabio Mapuche, en el marco de las posibles variaciones territoriales del juego y el análisis e interpretación de sus procesos o resultados. </w:t>
      </w:r>
    </w:p>
    <w:p w14:paraId="47049BF8" w14:textId="5C103A9E" w:rsidR="00D46221" w:rsidRPr="003B5786" w:rsidRDefault="00D46221" w:rsidP="003B5786">
      <w:pPr>
        <w:spacing w:after="120"/>
        <w:jc w:val="both"/>
        <w:rPr>
          <w:rFonts w:ascii="Tahoma" w:hAnsi="Tahoma"/>
          <w:b/>
          <w:sz w:val="28"/>
        </w:rPr>
      </w:pPr>
    </w:p>
    <w:p w14:paraId="092D5B6D" w14:textId="77777777" w:rsidR="00197DFA" w:rsidRDefault="00197DFA" w:rsidP="00D46221">
      <w:pPr>
        <w:pStyle w:val="Prrafodelista"/>
        <w:spacing w:after="120"/>
        <w:ind w:left="0"/>
        <w:jc w:val="both"/>
        <w:rPr>
          <w:rFonts w:ascii="Tahoma" w:hAnsi="Tahoma" w:cs="Tahoma"/>
          <w:b/>
          <w:sz w:val="28"/>
          <w:lang w:val="es-ES"/>
        </w:rPr>
      </w:pPr>
    </w:p>
    <w:p w14:paraId="5733BFCD" w14:textId="77777777" w:rsidR="00197DFA" w:rsidRDefault="00197DFA" w:rsidP="00D46221">
      <w:pPr>
        <w:pStyle w:val="Prrafodelista"/>
        <w:spacing w:after="120"/>
        <w:ind w:left="0"/>
        <w:jc w:val="both"/>
        <w:rPr>
          <w:rFonts w:ascii="Tahoma" w:hAnsi="Tahoma" w:cs="Tahoma"/>
          <w:b/>
          <w:sz w:val="28"/>
          <w:lang w:val="es-ES"/>
        </w:rPr>
      </w:pPr>
    </w:p>
    <w:p w14:paraId="1FC3BE26" w14:textId="77777777" w:rsidR="00197DFA" w:rsidRDefault="00197DFA" w:rsidP="00D46221">
      <w:pPr>
        <w:pStyle w:val="Prrafodelista"/>
        <w:spacing w:after="120"/>
        <w:ind w:left="0"/>
        <w:jc w:val="both"/>
        <w:rPr>
          <w:rFonts w:ascii="Tahoma" w:hAnsi="Tahoma" w:cs="Tahoma"/>
          <w:b/>
          <w:sz w:val="28"/>
          <w:lang w:val="es-ES"/>
        </w:rPr>
      </w:pPr>
    </w:p>
    <w:p w14:paraId="01DEDA6C" w14:textId="77777777" w:rsidR="003B5786" w:rsidRDefault="003B5786">
      <w:pPr>
        <w:rPr>
          <w:rFonts w:ascii="Tahoma" w:hAnsi="Tahoma" w:cs="Tahoma"/>
          <w:b/>
          <w:sz w:val="28"/>
          <w:lang w:val="es-ES"/>
        </w:rPr>
      </w:pPr>
      <w:r>
        <w:rPr>
          <w:rFonts w:ascii="Tahoma" w:hAnsi="Tahoma" w:cs="Tahoma"/>
          <w:b/>
          <w:sz w:val="28"/>
          <w:lang w:val="es-ES"/>
        </w:rPr>
        <w:br w:type="page"/>
      </w:r>
    </w:p>
    <w:p w14:paraId="61CD0AEC" w14:textId="77777777" w:rsidR="003B5786" w:rsidRDefault="003B5786" w:rsidP="00D46221">
      <w:pPr>
        <w:pStyle w:val="Prrafodelista"/>
        <w:spacing w:after="120"/>
        <w:ind w:left="0"/>
        <w:jc w:val="both"/>
        <w:rPr>
          <w:rFonts w:ascii="Tahoma" w:hAnsi="Tahoma" w:cs="Tahoma"/>
          <w:b/>
          <w:sz w:val="28"/>
          <w:lang w:val="es-ES"/>
        </w:rPr>
      </w:pPr>
    </w:p>
    <w:p w14:paraId="16E04466" w14:textId="5D6E0BF1" w:rsidR="00D46221" w:rsidRPr="003D0CAE" w:rsidRDefault="00D46221" w:rsidP="00D46221">
      <w:pPr>
        <w:pStyle w:val="Prrafodelista"/>
        <w:spacing w:after="120"/>
        <w:ind w:left="0"/>
        <w:jc w:val="both"/>
        <w:rPr>
          <w:rFonts w:ascii="Tahoma" w:hAnsi="Tahoma" w:cs="Tahoma"/>
          <w:b/>
          <w:sz w:val="28"/>
          <w:lang w:val="es-ES"/>
        </w:rPr>
      </w:pPr>
      <w:r w:rsidRPr="003D0CAE">
        <w:rPr>
          <w:rFonts w:ascii="Tahoma" w:hAnsi="Tahoma" w:cs="Tahoma"/>
          <w:b/>
          <w:sz w:val="28"/>
          <w:lang w:val="es-ES"/>
        </w:rPr>
        <w:t xml:space="preserve">El </w:t>
      </w:r>
      <w:proofErr w:type="spellStart"/>
      <w:r w:rsidR="00835484" w:rsidRPr="003D0CAE">
        <w:rPr>
          <w:rFonts w:ascii="Tahoma" w:hAnsi="Tahoma" w:cs="Tahoma"/>
          <w:b/>
          <w:i/>
          <w:sz w:val="28"/>
          <w:lang w:val="es-ES"/>
        </w:rPr>
        <w:t>Kechukawe</w:t>
      </w:r>
      <w:proofErr w:type="spellEnd"/>
      <w:r w:rsidRPr="003D0CAE">
        <w:rPr>
          <w:rFonts w:ascii="Tahoma" w:hAnsi="Tahoma" w:cs="Tahoma"/>
          <w:b/>
          <w:sz w:val="28"/>
          <w:lang w:val="es-ES"/>
        </w:rPr>
        <w:t xml:space="preserve"> </w:t>
      </w:r>
    </w:p>
    <w:p w14:paraId="34ACC596" w14:textId="77777777" w:rsidR="00D46221" w:rsidRPr="003D0CAE" w:rsidRDefault="00D46221" w:rsidP="00D46221">
      <w:pPr>
        <w:pStyle w:val="Prrafodelista"/>
        <w:spacing w:after="120"/>
        <w:ind w:left="0"/>
        <w:jc w:val="both"/>
        <w:rPr>
          <w:rFonts w:ascii="Tahoma" w:hAnsi="Tahoma" w:cs="Tahoma"/>
          <w:b/>
          <w:lang w:val="es-ES"/>
        </w:rPr>
      </w:pPr>
    </w:p>
    <w:tbl>
      <w:tblPr>
        <w:tblStyle w:val="Tablaconcuadrcula"/>
        <w:tblW w:w="0" w:type="auto"/>
        <w:shd w:val="clear" w:color="auto" w:fill="FFF2CC" w:themeFill="accent4" w:themeFillTint="33"/>
        <w:tblLook w:val="04A0" w:firstRow="1" w:lastRow="0" w:firstColumn="1" w:lastColumn="0" w:noHBand="0" w:noVBand="1"/>
      </w:tblPr>
      <w:tblGrid>
        <w:gridCol w:w="8828"/>
      </w:tblGrid>
      <w:tr w:rsidR="00D46221" w:rsidRPr="003D0CAE" w14:paraId="4652F73C" w14:textId="77777777" w:rsidTr="003E7BC7">
        <w:tc>
          <w:tcPr>
            <w:tcW w:w="8828" w:type="dxa"/>
            <w:shd w:val="clear" w:color="auto" w:fill="FFF2CC" w:themeFill="accent4" w:themeFillTint="33"/>
          </w:tcPr>
          <w:p w14:paraId="1881CAEF" w14:textId="01FE91D6" w:rsidR="00D46221" w:rsidRPr="003D0CAE" w:rsidRDefault="00D46221" w:rsidP="003E7BC7">
            <w:pPr>
              <w:pStyle w:val="Prrafodelista"/>
              <w:spacing w:before="120" w:after="120"/>
              <w:ind w:left="0"/>
              <w:contextualSpacing w:val="0"/>
              <w:jc w:val="both"/>
              <w:rPr>
                <w:rFonts w:ascii="Tahoma" w:hAnsi="Tahoma"/>
                <w:b/>
                <w:lang w:val="es-ES"/>
              </w:rPr>
            </w:pPr>
            <w:r w:rsidRPr="003D0CAE">
              <w:rPr>
                <w:rFonts w:ascii="Tahoma" w:hAnsi="Tahoma"/>
                <w:b/>
                <w:lang w:val="es-ES"/>
              </w:rPr>
              <w:t>Parte 1:</w:t>
            </w:r>
            <w:r w:rsidRPr="003D0CAE">
              <w:rPr>
                <w:rFonts w:ascii="Tahoma" w:hAnsi="Tahoma"/>
                <w:lang w:val="es-ES"/>
              </w:rPr>
              <w:t xml:space="preserve"> </w:t>
            </w:r>
            <w:r w:rsidRPr="003D0CAE">
              <w:rPr>
                <w:rFonts w:ascii="Tahoma" w:hAnsi="Tahoma"/>
                <w:b/>
                <w:lang w:val="es-ES"/>
              </w:rPr>
              <w:t xml:space="preserve">Descripción General del </w:t>
            </w:r>
            <w:r w:rsidR="00835484" w:rsidRPr="003D0CAE">
              <w:rPr>
                <w:rFonts w:ascii="Tahoma" w:hAnsi="Tahoma"/>
                <w:b/>
                <w:lang w:val="es-ES"/>
              </w:rPr>
              <w:t xml:space="preserve">juego </w:t>
            </w:r>
            <w:proofErr w:type="spellStart"/>
            <w:r w:rsidR="00835484" w:rsidRPr="003D0CAE">
              <w:rPr>
                <w:rFonts w:ascii="Tahoma" w:hAnsi="Tahoma"/>
                <w:b/>
                <w:i/>
                <w:lang w:val="es-ES"/>
              </w:rPr>
              <w:t>kechukawe</w:t>
            </w:r>
            <w:proofErr w:type="spellEnd"/>
          </w:p>
        </w:tc>
      </w:tr>
    </w:tbl>
    <w:p w14:paraId="18D03EAC" w14:textId="77777777" w:rsidR="005F0DFB" w:rsidRPr="003D0CAE" w:rsidRDefault="005F0DFB" w:rsidP="00D46221">
      <w:pPr>
        <w:pStyle w:val="Prrafodelista"/>
        <w:spacing w:after="120"/>
        <w:ind w:left="0"/>
        <w:jc w:val="both"/>
        <w:rPr>
          <w:rFonts w:ascii="Tahoma" w:hAnsi="Tahoma" w:cs="Tahoma"/>
          <w:lang w:val="es-ES"/>
        </w:rPr>
      </w:pPr>
    </w:p>
    <w:p w14:paraId="29CA0DA5" w14:textId="04CCA3E8" w:rsidR="005F0DFB" w:rsidRPr="003D0CAE" w:rsidRDefault="007176C7" w:rsidP="00D46221">
      <w:pPr>
        <w:pStyle w:val="Prrafodelista"/>
        <w:spacing w:after="120"/>
        <w:ind w:left="0"/>
        <w:jc w:val="both"/>
        <w:rPr>
          <w:rFonts w:ascii="Tahoma" w:hAnsi="Tahoma" w:cs="Tahoma"/>
          <w:lang w:val="es-ES"/>
        </w:rPr>
      </w:pPr>
      <w:r w:rsidRPr="003D0CAE">
        <w:rPr>
          <w:rFonts w:ascii="Tahoma" w:hAnsi="Tahoma" w:cs="Tahoma"/>
          <w:lang w:val="es-ES"/>
        </w:rPr>
        <w:t xml:space="preserve">El </w:t>
      </w:r>
      <w:proofErr w:type="spellStart"/>
      <w:r w:rsidRPr="003D0CAE">
        <w:rPr>
          <w:rFonts w:ascii="Tahoma" w:hAnsi="Tahoma" w:cs="Tahoma"/>
          <w:i/>
          <w:lang w:val="es-ES"/>
        </w:rPr>
        <w:t>kechukawe</w:t>
      </w:r>
      <w:proofErr w:type="spellEnd"/>
      <w:r w:rsidRPr="003D0CAE">
        <w:rPr>
          <w:rFonts w:ascii="Tahoma" w:hAnsi="Tahoma" w:cs="Tahoma"/>
          <w:lang w:val="es-ES"/>
        </w:rPr>
        <w:t xml:space="preserve"> ha sido denominado como un dado de 5 caras y como un juego de azar que utiliza un dado de 5 caras. Creemos importante reconocer que el dado por si sólo para el pueblo mapuche no parece presentar un sentido especial, solo lo tiene en su interacción con un sector de juegos (estilo tablero) y competidores.</w:t>
      </w:r>
      <w:r w:rsidR="00AB389D" w:rsidRPr="003D0CAE">
        <w:rPr>
          <w:rFonts w:ascii="Tahoma" w:hAnsi="Tahoma" w:cs="Tahoma"/>
          <w:lang w:val="es-ES"/>
        </w:rPr>
        <w:t xml:space="preserve"> Su primera aparición gráfica en Chile, creemos que data del siglo XVIII con la obra de Juan Ignacio Molina en 1776 con la siguiente ilustración:</w:t>
      </w:r>
    </w:p>
    <w:p w14:paraId="75C7C20C" w14:textId="0B6C33E8" w:rsidR="00AB389D" w:rsidRPr="003D0CAE" w:rsidRDefault="00AB389D" w:rsidP="00D46221">
      <w:pPr>
        <w:pStyle w:val="Prrafodelista"/>
        <w:spacing w:after="120"/>
        <w:ind w:left="0"/>
        <w:jc w:val="both"/>
        <w:rPr>
          <w:rFonts w:ascii="Tahoma" w:hAnsi="Tahoma" w:cs="Tahoma"/>
          <w:lang w:val="es-ES"/>
        </w:rPr>
      </w:pPr>
    </w:p>
    <w:p w14:paraId="0AAD306C" w14:textId="2B3F6FC5" w:rsidR="005F14A2" w:rsidRPr="003D0CAE" w:rsidRDefault="00AB389D" w:rsidP="00AB3172">
      <w:pPr>
        <w:pStyle w:val="Prrafodelista"/>
        <w:spacing w:after="120"/>
        <w:ind w:left="0"/>
        <w:jc w:val="center"/>
        <w:rPr>
          <w:rFonts w:ascii="Tahoma" w:hAnsi="Tahoma" w:cs="Tahoma"/>
          <w:lang w:val="es-ES"/>
        </w:rPr>
      </w:pPr>
      <w:r w:rsidRPr="003D0CAE">
        <w:rPr>
          <w:rFonts w:ascii="Tahoma" w:hAnsi="Tahoma" w:cs="Tahoma"/>
          <w:noProof/>
          <w:lang w:val="es-ES"/>
        </w:rPr>
        <w:drawing>
          <wp:inline distT="0" distB="0" distL="0" distR="0" wp14:anchorId="3244FFDD" wp14:editId="250FCF87">
            <wp:extent cx="2844800" cy="4417320"/>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lero Kechukawe.jpg"/>
                    <pic:cNvPicPr/>
                  </pic:nvPicPr>
                  <pic:blipFill>
                    <a:blip r:embed="rId11">
                      <a:extLst>
                        <a:ext uri="{28A0092B-C50C-407E-A947-70E740481C1C}">
                          <a14:useLocalDpi xmlns:a14="http://schemas.microsoft.com/office/drawing/2010/main" val="0"/>
                        </a:ext>
                      </a:extLst>
                    </a:blip>
                    <a:stretch>
                      <a:fillRect/>
                    </a:stretch>
                  </pic:blipFill>
                  <pic:spPr>
                    <a:xfrm>
                      <a:off x="0" y="0"/>
                      <a:ext cx="2864143" cy="4447356"/>
                    </a:xfrm>
                    <a:prstGeom prst="rect">
                      <a:avLst/>
                    </a:prstGeom>
                  </pic:spPr>
                </pic:pic>
              </a:graphicData>
            </a:graphic>
          </wp:inline>
        </w:drawing>
      </w:r>
    </w:p>
    <w:p w14:paraId="3D2E851A" w14:textId="77E7F8E2" w:rsidR="006E6B01" w:rsidRPr="003D0CAE" w:rsidRDefault="006E6B01" w:rsidP="00AB389D">
      <w:pPr>
        <w:pStyle w:val="Prrafodelista"/>
        <w:spacing w:after="120"/>
        <w:ind w:left="0"/>
        <w:jc w:val="center"/>
        <w:rPr>
          <w:rFonts w:ascii="Tahoma" w:hAnsi="Tahoma" w:cs="Tahoma"/>
          <w:lang w:val="es-ES"/>
        </w:rPr>
      </w:pPr>
      <w:r w:rsidRPr="003D0CAE">
        <w:rPr>
          <w:rFonts w:ascii="Tahoma" w:hAnsi="Tahoma" w:cs="Tahoma"/>
          <w:lang w:val="es-ES"/>
        </w:rPr>
        <w:t xml:space="preserve">Ilustración 1: El </w:t>
      </w:r>
      <w:proofErr w:type="spellStart"/>
      <w:r w:rsidRPr="00A579B8">
        <w:rPr>
          <w:rFonts w:ascii="Tahoma" w:hAnsi="Tahoma" w:cs="Tahoma"/>
          <w:i/>
          <w:iCs/>
          <w:lang w:val="es-ES"/>
        </w:rPr>
        <w:t>Quechucague</w:t>
      </w:r>
      <w:proofErr w:type="spellEnd"/>
      <w:r w:rsidRPr="003D0CAE">
        <w:rPr>
          <w:rFonts w:ascii="Tahoma" w:hAnsi="Tahoma" w:cs="Tahoma"/>
          <w:lang w:val="es-ES"/>
        </w:rPr>
        <w:t xml:space="preserve"> por Molina en 1776</w:t>
      </w:r>
    </w:p>
    <w:p w14:paraId="1943E9DE" w14:textId="77777777" w:rsidR="006E6B01" w:rsidRPr="003D0CAE" w:rsidRDefault="006E6B01" w:rsidP="00AB389D">
      <w:pPr>
        <w:pStyle w:val="Prrafodelista"/>
        <w:spacing w:after="120"/>
        <w:ind w:left="0"/>
        <w:jc w:val="center"/>
        <w:rPr>
          <w:rFonts w:ascii="Tahoma" w:hAnsi="Tahoma" w:cs="Tahoma"/>
          <w:lang w:val="es-ES"/>
        </w:rPr>
      </w:pPr>
    </w:p>
    <w:p w14:paraId="5976C9D7" w14:textId="77777777" w:rsidR="00AB3172" w:rsidRDefault="00AB3172" w:rsidP="00D46221">
      <w:pPr>
        <w:pStyle w:val="Prrafodelista"/>
        <w:spacing w:after="120"/>
        <w:ind w:left="0"/>
        <w:jc w:val="both"/>
        <w:rPr>
          <w:rFonts w:ascii="Tahoma" w:hAnsi="Tahoma" w:cs="Tahoma"/>
          <w:lang w:val="es-ES"/>
        </w:rPr>
      </w:pPr>
    </w:p>
    <w:p w14:paraId="11BC5F3A" w14:textId="77777777" w:rsidR="00AB3172" w:rsidRDefault="00AB3172" w:rsidP="00D46221">
      <w:pPr>
        <w:pStyle w:val="Prrafodelista"/>
        <w:spacing w:after="120"/>
        <w:ind w:left="0"/>
        <w:jc w:val="both"/>
        <w:rPr>
          <w:rFonts w:ascii="Tahoma" w:hAnsi="Tahoma" w:cs="Tahoma"/>
          <w:lang w:val="es-ES"/>
        </w:rPr>
      </w:pPr>
    </w:p>
    <w:p w14:paraId="2462033E" w14:textId="77777777" w:rsidR="00A579B8" w:rsidRDefault="00A579B8" w:rsidP="00D46221">
      <w:pPr>
        <w:pStyle w:val="Prrafodelista"/>
        <w:spacing w:after="120"/>
        <w:ind w:left="0"/>
        <w:jc w:val="both"/>
        <w:rPr>
          <w:rFonts w:ascii="Tahoma" w:hAnsi="Tahoma" w:cs="Tahoma"/>
          <w:lang w:val="es-ES"/>
        </w:rPr>
      </w:pPr>
    </w:p>
    <w:p w14:paraId="62229910" w14:textId="77777777" w:rsidR="00A579B8" w:rsidRDefault="00A579B8" w:rsidP="00D46221">
      <w:pPr>
        <w:pStyle w:val="Prrafodelista"/>
        <w:spacing w:after="120"/>
        <w:ind w:left="0"/>
        <w:jc w:val="both"/>
        <w:rPr>
          <w:rFonts w:ascii="Tahoma" w:hAnsi="Tahoma" w:cs="Tahoma"/>
          <w:lang w:val="es-ES"/>
        </w:rPr>
      </w:pPr>
    </w:p>
    <w:p w14:paraId="764AACBF" w14:textId="77777777" w:rsidR="00A579B8" w:rsidRDefault="00A579B8" w:rsidP="00D46221">
      <w:pPr>
        <w:pStyle w:val="Prrafodelista"/>
        <w:spacing w:after="120"/>
        <w:ind w:left="0"/>
        <w:jc w:val="both"/>
        <w:rPr>
          <w:rFonts w:ascii="Tahoma" w:hAnsi="Tahoma" w:cs="Tahoma"/>
          <w:lang w:val="es-ES"/>
        </w:rPr>
      </w:pPr>
    </w:p>
    <w:p w14:paraId="53515CEC" w14:textId="0FF5A410" w:rsidR="00E51DD7" w:rsidRDefault="007176C7" w:rsidP="00D46221">
      <w:pPr>
        <w:pStyle w:val="Prrafodelista"/>
        <w:spacing w:after="120"/>
        <w:ind w:left="0"/>
        <w:jc w:val="both"/>
        <w:rPr>
          <w:rFonts w:ascii="Tahoma" w:hAnsi="Tahoma" w:cs="Tahoma"/>
          <w:lang w:val="es-ES"/>
        </w:rPr>
      </w:pPr>
      <w:r w:rsidRPr="003D0CAE">
        <w:rPr>
          <w:rFonts w:ascii="Tahoma" w:hAnsi="Tahoma" w:cs="Tahoma"/>
          <w:lang w:val="es-ES"/>
        </w:rPr>
        <w:t xml:space="preserve">Para jugar al </w:t>
      </w:r>
      <w:proofErr w:type="spellStart"/>
      <w:r w:rsidRPr="003D0CAE">
        <w:rPr>
          <w:rFonts w:ascii="Tahoma" w:hAnsi="Tahoma" w:cs="Tahoma"/>
          <w:i/>
          <w:lang w:val="es-ES"/>
        </w:rPr>
        <w:t>kechukawe</w:t>
      </w:r>
      <w:proofErr w:type="spellEnd"/>
      <w:r w:rsidRPr="003D0CAE">
        <w:rPr>
          <w:rFonts w:ascii="Tahoma" w:hAnsi="Tahoma" w:cs="Tahoma"/>
          <w:lang w:val="es-ES"/>
        </w:rPr>
        <w:t xml:space="preserve"> se requiere trazar un sector de juego, </w:t>
      </w:r>
      <w:r w:rsidR="00AB389D" w:rsidRPr="003D0CAE">
        <w:rPr>
          <w:rFonts w:ascii="Tahoma" w:hAnsi="Tahoma" w:cs="Tahoma"/>
          <w:lang w:val="es-ES"/>
        </w:rPr>
        <w:t xml:space="preserve">representado por una </w:t>
      </w:r>
      <w:r w:rsidRPr="003D0CAE">
        <w:rPr>
          <w:rFonts w:ascii="Tahoma" w:hAnsi="Tahoma" w:cs="Tahoma"/>
          <w:lang w:val="es-ES"/>
        </w:rPr>
        <w:t xml:space="preserve">semicircunferencia con 2 sectores de juego </w:t>
      </w:r>
      <w:r w:rsidR="00AB389D" w:rsidRPr="003D0CAE">
        <w:rPr>
          <w:rFonts w:ascii="Tahoma" w:hAnsi="Tahoma" w:cs="Tahoma"/>
          <w:lang w:val="es-ES"/>
        </w:rPr>
        <w:t xml:space="preserve">cada uno con 12 espacios circulares </w:t>
      </w:r>
      <w:r w:rsidR="009B1C1D" w:rsidRPr="003D0CAE">
        <w:rPr>
          <w:rFonts w:ascii="Tahoma" w:hAnsi="Tahoma" w:cs="Tahoma"/>
          <w:lang w:val="es-ES"/>
        </w:rPr>
        <w:t xml:space="preserve">y un dado con forma similar a una pirámide </w:t>
      </w:r>
      <w:r w:rsidRPr="003D0CAE">
        <w:rPr>
          <w:rFonts w:ascii="Tahoma" w:hAnsi="Tahoma" w:cs="Tahoma"/>
          <w:lang w:val="es-ES"/>
        </w:rPr>
        <w:t xml:space="preserve">como se muestra en </w:t>
      </w:r>
      <w:r w:rsidR="009B1C1D" w:rsidRPr="003D0CAE">
        <w:rPr>
          <w:rFonts w:ascii="Tahoma" w:hAnsi="Tahoma" w:cs="Tahoma"/>
          <w:lang w:val="es-ES"/>
        </w:rPr>
        <w:t>la ilustración anterior.</w:t>
      </w:r>
      <w:r w:rsidRPr="003D0CAE">
        <w:rPr>
          <w:rFonts w:ascii="Tahoma" w:hAnsi="Tahoma" w:cs="Tahoma"/>
          <w:lang w:val="es-ES"/>
        </w:rPr>
        <w:t xml:space="preserve"> </w:t>
      </w:r>
    </w:p>
    <w:p w14:paraId="5DA3B7ED" w14:textId="77777777" w:rsidR="00E51DD7" w:rsidRDefault="00E51DD7" w:rsidP="00D46221">
      <w:pPr>
        <w:pStyle w:val="Prrafodelista"/>
        <w:spacing w:after="120"/>
        <w:ind w:left="0"/>
        <w:jc w:val="both"/>
        <w:rPr>
          <w:rFonts w:ascii="Tahoma" w:hAnsi="Tahoma" w:cs="Tahoma"/>
          <w:lang w:val="es-ES"/>
        </w:rPr>
      </w:pPr>
    </w:p>
    <w:p w14:paraId="0DCDFD56" w14:textId="2449FB7E" w:rsidR="009B1C1D" w:rsidRPr="003D0CAE" w:rsidRDefault="00E51DD7" w:rsidP="00E51DD7">
      <w:pPr>
        <w:pStyle w:val="Prrafodelista"/>
        <w:spacing w:after="120"/>
        <w:ind w:left="0"/>
        <w:jc w:val="center"/>
        <w:rPr>
          <w:rFonts w:ascii="Tahoma" w:hAnsi="Tahoma" w:cs="Tahoma"/>
          <w:lang w:val="es-ES"/>
        </w:rPr>
      </w:pPr>
      <w:r>
        <w:rPr>
          <w:rFonts w:ascii="Tahoma" w:hAnsi="Tahoma" w:cs="Tahoma"/>
          <w:noProof/>
          <w:lang w:val="es-ES"/>
        </w:rPr>
        <w:drawing>
          <wp:inline distT="0" distB="0" distL="0" distR="0" wp14:anchorId="63670AD4" wp14:editId="36B319E8">
            <wp:extent cx="5724657" cy="33274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824-WA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4048" cy="3338671"/>
                    </a:xfrm>
                    <a:prstGeom prst="rect">
                      <a:avLst/>
                    </a:prstGeom>
                  </pic:spPr>
                </pic:pic>
              </a:graphicData>
            </a:graphic>
          </wp:inline>
        </w:drawing>
      </w:r>
    </w:p>
    <w:p w14:paraId="198BFA74" w14:textId="77777777" w:rsidR="00E51DD7" w:rsidRDefault="00E51DD7" w:rsidP="00D46221">
      <w:pPr>
        <w:pStyle w:val="Prrafodelista"/>
        <w:spacing w:after="120"/>
        <w:ind w:left="0"/>
        <w:jc w:val="both"/>
        <w:rPr>
          <w:rFonts w:ascii="Tahoma" w:hAnsi="Tahoma" w:cs="Tahoma"/>
          <w:lang w:val="es-ES"/>
        </w:rPr>
      </w:pPr>
    </w:p>
    <w:p w14:paraId="708B1442" w14:textId="6CD3EF30" w:rsidR="00016ED6" w:rsidRPr="003D0CAE" w:rsidRDefault="00016ED6" w:rsidP="00D46221">
      <w:pPr>
        <w:pStyle w:val="Prrafodelista"/>
        <w:spacing w:after="120"/>
        <w:ind w:left="0"/>
        <w:jc w:val="both"/>
        <w:rPr>
          <w:rFonts w:ascii="Tahoma" w:hAnsi="Tahoma" w:cs="Tahoma"/>
          <w:lang w:val="es-ES"/>
        </w:rPr>
      </w:pPr>
      <w:r w:rsidRPr="003D0CAE">
        <w:rPr>
          <w:rFonts w:ascii="Tahoma" w:hAnsi="Tahoma" w:cs="Tahoma"/>
          <w:lang w:val="es-ES"/>
        </w:rPr>
        <w:t>Sobre el sector de juego Manquilef (1914) nos indica que el sector de juego es una circunferencia con 4 sectores circulares y 12 espacios en cada sector, lo que permite tener un máximo de 4 competidores, 1 por sector. Además, nos indica que éste puede ser trazado en el suelo. La siguiente</w:t>
      </w:r>
      <w:r w:rsidR="00BE280F" w:rsidRPr="003D0CAE">
        <w:rPr>
          <w:rFonts w:ascii="Tahoma" w:hAnsi="Tahoma" w:cs="Tahoma"/>
          <w:lang w:val="es-ES"/>
        </w:rPr>
        <w:t xml:space="preserve"> imagen creada por la agrupación </w:t>
      </w:r>
      <w:proofErr w:type="spellStart"/>
      <w:r w:rsidR="00BE280F" w:rsidRPr="00A579B8">
        <w:rPr>
          <w:rFonts w:ascii="Tahoma" w:hAnsi="Tahoma" w:cs="Tahoma"/>
          <w:i/>
          <w:iCs/>
          <w:lang w:val="es-ES"/>
        </w:rPr>
        <w:t>Kimeltuwe</w:t>
      </w:r>
      <w:proofErr w:type="spellEnd"/>
      <w:r w:rsidRPr="003D0CAE">
        <w:rPr>
          <w:rFonts w:ascii="Tahoma" w:hAnsi="Tahoma" w:cs="Tahoma"/>
          <w:lang w:val="es-ES"/>
        </w:rPr>
        <w:t xml:space="preserve"> representa esta idea:</w:t>
      </w:r>
    </w:p>
    <w:p w14:paraId="2AC18926" w14:textId="77777777" w:rsidR="00016ED6" w:rsidRDefault="00016ED6" w:rsidP="00D46221">
      <w:pPr>
        <w:pStyle w:val="Prrafodelista"/>
        <w:spacing w:after="120"/>
        <w:ind w:left="0"/>
        <w:jc w:val="both"/>
        <w:rPr>
          <w:rFonts w:ascii="Tahoma" w:hAnsi="Tahoma" w:cs="Tahoma"/>
          <w:lang w:val="es-ES"/>
        </w:rPr>
      </w:pPr>
    </w:p>
    <w:p w14:paraId="259F6430" w14:textId="77777777" w:rsidR="00A02328" w:rsidRDefault="00A02328" w:rsidP="00D46221">
      <w:pPr>
        <w:pStyle w:val="Prrafodelista"/>
        <w:spacing w:after="120"/>
        <w:ind w:left="0"/>
        <w:jc w:val="both"/>
        <w:rPr>
          <w:rFonts w:ascii="Tahoma" w:hAnsi="Tahoma" w:cs="Tahoma"/>
          <w:lang w:val="es-ES"/>
        </w:rPr>
      </w:pPr>
    </w:p>
    <w:p w14:paraId="3B8E1466" w14:textId="77777777" w:rsidR="00A02328" w:rsidRDefault="00A02328" w:rsidP="00D46221">
      <w:pPr>
        <w:pStyle w:val="Prrafodelista"/>
        <w:spacing w:after="120"/>
        <w:ind w:left="0"/>
        <w:jc w:val="both"/>
        <w:rPr>
          <w:rFonts w:ascii="Tahoma" w:hAnsi="Tahoma" w:cs="Tahoma"/>
          <w:lang w:val="es-ES"/>
        </w:rPr>
      </w:pPr>
    </w:p>
    <w:p w14:paraId="35E4A3EE" w14:textId="77777777" w:rsidR="00A02328" w:rsidRDefault="00A02328" w:rsidP="00D46221">
      <w:pPr>
        <w:pStyle w:val="Prrafodelista"/>
        <w:spacing w:after="120"/>
        <w:ind w:left="0"/>
        <w:jc w:val="both"/>
        <w:rPr>
          <w:rFonts w:ascii="Tahoma" w:hAnsi="Tahoma" w:cs="Tahoma"/>
          <w:lang w:val="es-ES"/>
        </w:rPr>
      </w:pPr>
    </w:p>
    <w:p w14:paraId="6A957A59" w14:textId="77777777" w:rsidR="00A02328" w:rsidRDefault="00A02328" w:rsidP="00D46221">
      <w:pPr>
        <w:pStyle w:val="Prrafodelista"/>
        <w:spacing w:after="120"/>
        <w:ind w:left="0"/>
        <w:jc w:val="both"/>
        <w:rPr>
          <w:rFonts w:ascii="Tahoma" w:hAnsi="Tahoma" w:cs="Tahoma"/>
          <w:lang w:val="es-ES"/>
        </w:rPr>
      </w:pPr>
    </w:p>
    <w:p w14:paraId="69C085A6" w14:textId="77777777" w:rsidR="00A02328" w:rsidRDefault="00A02328" w:rsidP="00D46221">
      <w:pPr>
        <w:pStyle w:val="Prrafodelista"/>
        <w:spacing w:after="120"/>
        <w:ind w:left="0"/>
        <w:jc w:val="both"/>
        <w:rPr>
          <w:rFonts w:ascii="Tahoma" w:hAnsi="Tahoma" w:cs="Tahoma"/>
          <w:lang w:val="es-ES"/>
        </w:rPr>
      </w:pPr>
    </w:p>
    <w:p w14:paraId="7CDDD57F" w14:textId="77777777" w:rsidR="00A02328" w:rsidRDefault="00A02328" w:rsidP="00D46221">
      <w:pPr>
        <w:pStyle w:val="Prrafodelista"/>
        <w:spacing w:after="120"/>
        <w:ind w:left="0"/>
        <w:jc w:val="both"/>
        <w:rPr>
          <w:rFonts w:ascii="Tahoma" w:hAnsi="Tahoma" w:cs="Tahoma"/>
          <w:lang w:val="es-ES"/>
        </w:rPr>
      </w:pPr>
    </w:p>
    <w:p w14:paraId="74486A1B" w14:textId="77777777" w:rsidR="00A02328" w:rsidRDefault="00A02328" w:rsidP="00D46221">
      <w:pPr>
        <w:pStyle w:val="Prrafodelista"/>
        <w:spacing w:after="120"/>
        <w:ind w:left="0"/>
        <w:jc w:val="both"/>
        <w:rPr>
          <w:rFonts w:ascii="Tahoma" w:hAnsi="Tahoma" w:cs="Tahoma"/>
          <w:lang w:val="es-ES"/>
        </w:rPr>
      </w:pPr>
    </w:p>
    <w:p w14:paraId="4F608F37" w14:textId="77777777" w:rsidR="00A02328" w:rsidRDefault="00A02328" w:rsidP="00D46221">
      <w:pPr>
        <w:pStyle w:val="Prrafodelista"/>
        <w:spacing w:after="120"/>
        <w:ind w:left="0"/>
        <w:jc w:val="both"/>
        <w:rPr>
          <w:rFonts w:ascii="Tahoma" w:hAnsi="Tahoma" w:cs="Tahoma"/>
          <w:lang w:val="es-ES"/>
        </w:rPr>
      </w:pPr>
    </w:p>
    <w:p w14:paraId="61E1FD9B" w14:textId="77777777" w:rsidR="00A02328" w:rsidRDefault="00A02328" w:rsidP="00D46221">
      <w:pPr>
        <w:pStyle w:val="Prrafodelista"/>
        <w:spacing w:after="120"/>
        <w:ind w:left="0"/>
        <w:jc w:val="both"/>
        <w:rPr>
          <w:rFonts w:ascii="Tahoma" w:hAnsi="Tahoma" w:cs="Tahoma"/>
          <w:lang w:val="es-ES"/>
        </w:rPr>
      </w:pPr>
    </w:p>
    <w:p w14:paraId="4CA6E025" w14:textId="77777777" w:rsidR="00A02328" w:rsidRDefault="00A02328" w:rsidP="00D46221">
      <w:pPr>
        <w:pStyle w:val="Prrafodelista"/>
        <w:spacing w:after="120"/>
        <w:ind w:left="0"/>
        <w:jc w:val="both"/>
        <w:rPr>
          <w:rFonts w:ascii="Tahoma" w:hAnsi="Tahoma" w:cs="Tahoma"/>
          <w:lang w:val="es-ES"/>
        </w:rPr>
      </w:pPr>
      <w:bookmarkStart w:id="2" w:name="_GoBack"/>
      <w:bookmarkEnd w:id="2"/>
    </w:p>
    <w:p w14:paraId="43E28441" w14:textId="77777777" w:rsidR="00A02328" w:rsidRDefault="00A02328" w:rsidP="00D46221">
      <w:pPr>
        <w:pStyle w:val="Prrafodelista"/>
        <w:spacing w:after="120"/>
        <w:ind w:left="0"/>
        <w:jc w:val="both"/>
        <w:rPr>
          <w:rFonts w:ascii="Tahoma" w:hAnsi="Tahoma" w:cs="Tahoma"/>
          <w:lang w:val="es-ES"/>
        </w:rPr>
      </w:pPr>
    </w:p>
    <w:p w14:paraId="68C6FEFB" w14:textId="6ED34F17" w:rsidR="0074313B" w:rsidRPr="003D0CAE" w:rsidRDefault="0074313B" w:rsidP="00D46221">
      <w:pPr>
        <w:pStyle w:val="Prrafodelista"/>
        <w:spacing w:after="120"/>
        <w:ind w:left="0"/>
        <w:jc w:val="both"/>
        <w:rPr>
          <w:rFonts w:ascii="Tahoma" w:hAnsi="Tahoma" w:cs="Tahoma"/>
          <w:lang w:val="es-ES"/>
        </w:rPr>
      </w:pPr>
      <w:r>
        <w:rPr>
          <w:rFonts w:ascii="Tahoma" w:eastAsia="Tahoma" w:hAnsi="Tahoma" w:cs="Tahoma"/>
          <w:noProof/>
          <w:color w:val="000000"/>
        </w:rPr>
        <w:drawing>
          <wp:inline distT="0" distB="0" distL="0" distR="0" wp14:anchorId="2E680BF5" wp14:editId="7C15E054">
            <wp:extent cx="5422006" cy="4069724"/>
            <wp:effectExtent l="0" t="0" r="7620" b="6985"/>
            <wp:docPr id="21249005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429260" cy="4075168"/>
                    </a:xfrm>
                    <a:prstGeom prst="rect">
                      <a:avLst/>
                    </a:prstGeom>
                    <a:ln/>
                  </pic:spPr>
                </pic:pic>
              </a:graphicData>
            </a:graphic>
          </wp:inline>
        </w:drawing>
      </w:r>
    </w:p>
    <w:p w14:paraId="7008E7D5" w14:textId="77777777" w:rsidR="003B5786" w:rsidRDefault="003B5786" w:rsidP="00D46221">
      <w:pPr>
        <w:pStyle w:val="Prrafodelista"/>
        <w:spacing w:after="120"/>
        <w:ind w:left="0"/>
        <w:jc w:val="both"/>
        <w:rPr>
          <w:rFonts w:ascii="Tahoma" w:hAnsi="Tahoma" w:cs="Tahoma"/>
          <w:lang w:val="es-ES"/>
        </w:rPr>
      </w:pPr>
    </w:p>
    <w:p w14:paraId="63F0557A" w14:textId="6E4BE123" w:rsidR="00553D5C" w:rsidRDefault="00553D5C" w:rsidP="00D46221">
      <w:pPr>
        <w:pStyle w:val="Prrafodelista"/>
        <w:spacing w:after="120"/>
        <w:ind w:left="0"/>
        <w:jc w:val="both"/>
        <w:rPr>
          <w:rFonts w:ascii="Tahoma" w:hAnsi="Tahoma" w:cs="Tahoma"/>
          <w:lang w:val="es-ES"/>
        </w:rPr>
      </w:pPr>
      <w:r>
        <w:rPr>
          <w:rFonts w:ascii="Tahoma" w:hAnsi="Tahoma" w:cs="Tahoma"/>
          <w:lang w:val="es-ES"/>
        </w:rPr>
        <w:t>Una imagen representativa del tablero, muy útil para utilizar en el aula las pueden encontrar en el apartado de Anexos al término de este documento.</w:t>
      </w:r>
    </w:p>
    <w:p w14:paraId="37BB760C" w14:textId="77777777" w:rsidR="00553D5C" w:rsidRDefault="00553D5C" w:rsidP="00D46221">
      <w:pPr>
        <w:pStyle w:val="Prrafodelista"/>
        <w:spacing w:after="120"/>
        <w:ind w:left="0"/>
        <w:jc w:val="both"/>
        <w:rPr>
          <w:rFonts w:ascii="Tahoma" w:hAnsi="Tahoma" w:cs="Tahoma"/>
          <w:lang w:val="es-ES"/>
        </w:rPr>
      </w:pPr>
    </w:p>
    <w:p w14:paraId="7F420AB9" w14:textId="2EA7518D" w:rsidR="009B1C1D" w:rsidRPr="003D0CAE" w:rsidRDefault="00016ED6" w:rsidP="00D46221">
      <w:pPr>
        <w:pStyle w:val="Prrafodelista"/>
        <w:spacing w:after="120"/>
        <w:ind w:left="0"/>
        <w:jc w:val="both"/>
        <w:rPr>
          <w:rFonts w:ascii="Tahoma" w:hAnsi="Tahoma" w:cs="Tahoma"/>
          <w:lang w:val="es-ES"/>
        </w:rPr>
      </w:pPr>
      <w:r w:rsidRPr="003D0CAE">
        <w:rPr>
          <w:rFonts w:ascii="Tahoma" w:hAnsi="Tahoma" w:cs="Tahoma"/>
          <w:lang w:val="es-ES"/>
        </w:rPr>
        <w:t>Cada jugador tiene un turno que va rotando entre los jugadores, se lanza el dado y el número obtenido indica el número de semillas, piedras o similar, que se posicionan ocupando consecutivamente los 12 espacios de su correspondiente sector circular.</w:t>
      </w:r>
    </w:p>
    <w:p w14:paraId="59BDBCB8" w14:textId="77777777" w:rsidR="00016ED6" w:rsidRPr="003D0CAE" w:rsidRDefault="00016ED6" w:rsidP="00D46221">
      <w:pPr>
        <w:pStyle w:val="Prrafodelista"/>
        <w:spacing w:after="120"/>
        <w:ind w:left="0"/>
        <w:jc w:val="both"/>
        <w:rPr>
          <w:rFonts w:ascii="Tahoma" w:hAnsi="Tahoma" w:cs="Tahoma"/>
          <w:lang w:val="es-ES"/>
        </w:rPr>
      </w:pPr>
    </w:p>
    <w:p w14:paraId="6AE823DA" w14:textId="1EC2DEE6" w:rsidR="00BE280F" w:rsidRPr="003D0CAE" w:rsidRDefault="00016ED6" w:rsidP="00D46221">
      <w:pPr>
        <w:pStyle w:val="Prrafodelista"/>
        <w:spacing w:after="120"/>
        <w:ind w:left="0"/>
        <w:jc w:val="both"/>
        <w:rPr>
          <w:rFonts w:ascii="Tahoma" w:hAnsi="Tahoma" w:cs="Tahoma"/>
          <w:lang w:val="es-ES"/>
        </w:rPr>
      </w:pPr>
      <w:r w:rsidRPr="003D0CAE">
        <w:rPr>
          <w:rFonts w:ascii="Tahoma" w:hAnsi="Tahoma" w:cs="Tahoma"/>
          <w:lang w:val="es-ES"/>
        </w:rPr>
        <w:t xml:space="preserve">Para ganar existen al menos </w:t>
      </w:r>
      <w:r w:rsidR="0074313B">
        <w:rPr>
          <w:rFonts w:ascii="Tahoma" w:hAnsi="Tahoma" w:cs="Tahoma"/>
          <w:lang w:val="es-ES"/>
        </w:rPr>
        <w:t>tres</w:t>
      </w:r>
      <w:r w:rsidRPr="003D0CAE">
        <w:rPr>
          <w:rFonts w:ascii="Tahoma" w:hAnsi="Tahoma" w:cs="Tahoma"/>
          <w:lang w:val="es-ES"/>
        </w:rPr>
        <w:t xml:space="preserve"> formas. </w:t>
      </w:r>
    </w:p>
    <w:p w14:paraId="7641ECC5" w14:textId="20502AD6" w:rsidR="00016ED6" w:rsidRPr="003D0CAE" w:rsidRDefault="00BE280F" w:rsidP="00BE280F">
      <w:pPr>
        <w:pStyle w:val="Prrafodelista"/>
        <w:spacing w:after="120"/>
        <w:ind w:left="426" w:hanging="426"/>
        <w:jc w:val="both"/>
        <w:rPr>
          <w:rFonts w:ascii="Tahoma" w:hAnsi="Tahoma" w:cs="Tahoma"/>
          <w:lang w:val="es-ES"/>
        </w:rPr>
      </w:pPr>
      <w:r w:rsidRPr="003D0CAE">
        <w:rPr>
          <w:rFonts w:ascii="Tahoma" w:hAnsi="Tahoma" w:cs="Tahoma"/>
          <w:lang w:val="es-ES"/>
        </w:rPr>
        <w:t>(1) El jugador que logre controlar primero su sector circular. Complete los 12 espacios de su territorio.</w:t>
      </w:r>
    </w:p>
    <w:p w14:paraId="3D37D098" w14:textId="764ADF4C" w:rsidR="00BE280F" w:rsidRPr="003D0CAE" w:rsidRDefault="00BE280F" w:rsidP="00BE280F">
      <w:pPr>
        <w:pStyle w:val="Prrafodelista"/>
        <w:spacing w:after="120"/>
        <w:ind w:left="426" w:hanging="426"/>
        <w:jc w:val="both"/>
        <w:rPr>
          <w:rFonts w:ascii="Tahoma" w:hAnsi="Tahoma" w:cs="Tahoma"/>
          <w:lang w:val="es-ES"/>
        </w:rPr>
      </w:pPr>
      <w:r w:rsidRPr="003D0CAE">
        <w:rPr>
          <w:rFonts w:ascii="Tahoma" w:hAnsi="Tahoma" w:cs="Tahoma"/>
          <w:lang w:val="es-ES"/>
        </w:rPr>
        <w:t>(2) El jugador que logre controlar primero su sector circular y el de su competidor inmediato. Completar 24 espacios, para ello de completar primero su sector y luego la numeración del dado me indicará cuántos espacios gano del territorio continuo (sector circular continuo).</w:t>
      </w:r>
    </w:p>
    <w:p w14:paraId="6293B02E" w14:textId="77B20F11" w:rsidR="00A579B8" w:rsidRDefault="00BE280F" w:rsidP="00A579B8">
      <w:pPr>
        <w:pStyle w:val="Prrafodelista"/>
        <w:spacing w:after="120"/>
        <w:ind w:left="426" w:hanging="426"/>
        <w:jc w:val="both"/>
        <w:rPr>
          <w:rFonts w:ascii="Tahoma" w:hAnsi="Tahoma" w:cs="Tahoma"/>
          <w:lang w:val="es-ES"/>
        </w:rPr>
      </w:pPr>
      <w:r w:rsidRPr="003D0CAE">
        <w:rPr>
          <w:rFonts w:ascii="Tahoma" w:hAnsi="Tahoma" w:cs="Tahoma"/>
          <w:lang w:val="es-ES"/>
        </w:rPr>
        <w:t>(3) Independiente de (1) y (2) si un jugador obtiene 5 al lanzar el dado, gana inmediatamente la partida.</w:t>
      </w:r>
    </w:p>
    <w:p w14:paraId="798F4811" w14:textId="77777777" w:rsidR="00BE280F" w:rsidRDefault="00BE280F" w:rsidP="00BE280F">
      <w:pPr>
        <w:pStyle w:val="Prrafodelista"/>
        <w:spacing w:after="120"/>
        <w:ind w:left="0"/>
        <w:jc w:val="both"/>
        <w:rPr>
          <w:rFonts w:ascii="Tahoma" w:hAnsi="Tahoma" w:cs="Tahoma"/>
          <w:b/>
          <w:lang w:val="es-ES"/>
        </w:rPr>
      </w:pPr>
    </w:p>
    <w:p w14:paraId="5F3CB618" w14:textId="77777777" w:rsidR="00A579B8" w:rsidRPr="003D0CAE" w:rsidRDefault="00A579B8" w:rsidP="00BE280F">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BE280F" w:rsidRPr="003D0CAE" w14:paraId="2D4B205A" w14:textId="77777777" w:rsidTr="003E7BC7">
        <w:tc>
          <w:tcPr>
            <w:tcW w:w="8828" w:type="dxa"/>
            <w:shd w:val="clear" w:color="auto" w:fill="FFF2CC" w:themeFill="accent4" w:themeFillTint="33"/>
          </w:tcPr>
          <w:p w14:paraId="08CCA10D" w14:textId="68A2B2C2" w:rsidR="00BE280F" w:rsidRPr="003D0CAE" w:rsidRDefault="00BE280F" w:rsidP="003E7BC7">
            <w:pPr>
              <w:pStyle w:val="Prrafodelista"/>
              <w:spacing w:before="120" w:after="120"/>
              <w:ind w:left="0"/>
              <w:contextualSpacing w:val="0"/>
              <w:jc w:val="both"/>
              <w:rPr>
                <w:rFonts w:ascii="Tahoma" w:hAnsi="Tahoma"/>
                <w:b/>
                <w:lang w:val="es-ES"/>
              </w:rPr>
            </w:pPr>
            <w:r w:rsidRPr="003D0CAE">
              <w:rPr>
                <w:rFonts w:ascii="Tahoma" w:hAnsi="Tahoma"/>
                <w:b/>
                <w:lang w:val="es-ES"/>
              </w:rPr>
              <w:lastRenderedPageBreak/>
              <w:t xml:space="preserve">Parte 2: </w:t>
            </w:r>
            <w:r w:rsidR="003E7BC7" w:rsidRPr="003D0CAE">
              <w:rPr>
                <w:rFonts w:ascii="Tahoma" w:hAnsi="Tahoma"/>
                <w:b/>
                <w:lang w:val="es-ES"/>
              </w:rPr>
              <w:t>El dado y su mecánica</w:t>
            </w:r>
          </w:p>
        </w:tc>
      </w:tr>
    </w:tbl>
    <w:p w14:paraId="38B6C610" w14:textId="56D93765" w:rsidR="00D70FE2" w:rsidRPr="003D0CAE" w:rsidRDefault="00D70FE2" w:rsidP="00D46221">
      <w:pPr>
        <w:pStyle w:val="Prrafodelista"/>
        <w:spacing w:after="120"/>
        <w:ind w:left="0"/>
        <w:jc w:val="both"/>
        <w:rPr>
          <w:rFonts w:ascii="Tahoma" w:hAnsi="Tahoma" w:cs="Tahoma"/>
          <w:lang w:val="es-ES"/>
        </w:rPr>
      </w:pPr>
    </w:p>
    <w:p w14:paraId="662EF787" w14:textId="7928F270" w:rsidR="00D70FE2" w:rsidRPr="003D0CAE" w:rsidRDefault="00D70FE2" w:rsidP="00D46221">
      <w:pPr>
        <w:pStyle w:val="Prrafodelista"/>
        <w:spacing w:after="120"/>
        <w:ind w:left="0"/>
        <w:jc w:val="both"/>
        <w:rPr>
          <w:rFonts w:ascii="Tahoma" w:hAnsi="Tahoma" w:cs="Tahoma"/>
          <w:lang w:val="es-ES"/>
        </w:rPr>
      </w:pPr>
      <w:r w:rsidRPr="003D0CAE">
        <w:rPr>
          <w:rFonts w:ascii="Tahoma" w:hAnsi="Tahoma" w:cs="Tahoma"/>
          <w:lang w:val="es-ES"/>
        </w:rPr>
        <w:t xml:space="preserve">Profesor Leotardo Matus en su estudio denominado “Juegos i Ejercicios de los antiguos Araucanos” del </w:t>
      </w:r>
      <w:r w:rsidR="005467E6" w:rsidRPr="003D0CAE">
        <w:rPr>
          <w:rFonts w:ascii="Tahoma" w:hAnsi="Tahoma" w:cs="Tahoma"/>
          <w:lang w:val="es-ES"/>
        </w:rPr>
        <w:t>Boletín</w:t>
      </w:r>
      <w:r w:rsidRPr="003D0CAE">
        <w:rPr>
          <w:rFonts w:ascii="Tahoma" w:hAnsi="Tahoma" w:cs="Tahoma"/>
          <w:lang w:val="es-ES"/>
        </w:rPr>
        <w:t xml:space="preserve"> 11 del Museo Nacional de Historia Natural de Chile del año 1918. En donde se recrean gráficamente dos tipos de dados que pertenecen a la colección del Museo Nacional.</w:t>
      </w:r>
    </w:p>
    <w:p w14:paraId="0DCBB6C1" w14:textId="5B2EC109" w:rsidR="006E6B01" w:rsidRPr="003D0CAE" w:rsidRDefault="006E6B01" w:rsidP="00D46221">
      <w:pPr>
        <w:pStyle w:val="Prrafodelista"/>
        <w:spacing w:after="120"/>
        <w:ind w:left="0"/>
        <w:jc w:val="both"/>
        <w:rPr>
          <w:rFonts w:ascii="Tahoma" w:hAnsi="Tahoma" w:cs="Tahoma"/>
          <w:lang w:val="es-ES"/>
        </w:rPr>
      </w:pPr>
    </w:p>
    <w:tbl>
      <w:tblPr>
        <w:tblStyle w:val="Tablaconcuadrculaclara"/>
        <w:tblW w:w="0" w:type="auto"/>
        <w:tblLook w:val="04A0" w:firstRow="1" w:lastRow="0" w:firstColumn="1" w:lastColumn="0" w:noHBand="0" w:noVBand="1"/>
      </w:tblPr>
      <w:tblGrid>
        <w:gridCol w:w="4815"/>
        <w:gridCol w:w="4013"/>
      </w:tblGrid>
      <w:tr w:rsidR="006E6B01" w:rsidRPr="003D0CAE" w14:paraId="7E9BC318" w14:textId="77777777" w:rsidTr="00A2416A">
        <w:tc>
          <w:tcPr>
            <w:tcW w:w="4815" w:type="dxa"/>
          </w:tcPr>
          <w:p w14:paraId="47C27CF2" w14:textId="77777777" w:rsidR="006E6B01" w:rsidRPr="003D0CAE" w:rsidRDefault="006E6B01" w:rsidP="006E6B01">
            <w:pPr>
              <w:pStyle w:val="Prrafodelista"/>
              <w:spacing w:after="120"/>
              <w:ind w:left="0"/>
              <w:jc w:val="both"/>
              <w:rPr>
                <w:rFonts w:ascii="Tahoma" w:hAnsi="Tahoma" w:cs="Tahoma"/>
                <w:lang w:val="es-ES"/>
              </w:rPr>
            </w:pPr>
          </w:p>
          <w:p w14:paraId="0598F239" w14:textId="349C2F5A" w:rsidR="006E6B01" w:rsidRPr="003D0CAE" w:rsidRDefault="006E6B01" w:rsidP="006E6B01">
            <w:pPr>
              <w:pStyle w:val="Prrafodelista"/>
              <w:spacing w:after="120"/>
              <w:ind w:left="0"/>
              <w:jc w:val="both"/>
              <w:rPr>
                <w:rFonts w:ascii="Tahoma" w:hAnsi="Tahoma" w:cs="Tahoma"/>
                <w:lang w:val="es-ES"/>
              </w:rPr>
            </w:pPr>
            <w:r w:rsidRPr="003D0CAE">
              <w:rPr>
                <w:rFonts w:ascii="Tahoma" w:hAnsi="Tahoma" w:cs="Tahoma"/>
                <w:lang w:val="es-ES"/>
              </w:rPr>
              <w:t>El dado de la Ilustración 2 es construido de Hueso, “mide un centímetro ocho milímetros de ancho, por igual altura, i la base tiene un grosor de siete milímetros que termina en la cúspide con tres milímetros. Fue encontrado en Temuco i regalado al Museo por do</w:t>
            </w:r>
            <w:r w:rsidR="00784C45">
              <w:rPr>
                <w:rFonts w:ascii="Tahoma" w:hAnsi="Tahoma" w:cs="Tahoma"/>
                <w:lang w:val="es-ES"/>
              </w:rPr>
              <w:t>n</w:t>
            </w:r>
            <w:r w:rsidRPr="003D0CAE">
              <w:rPr>
                <w:rFonts w:ascii="Tahoma" w:hAnsi="Tahoma" w:cs="Tahoma"/>
                <w:lang w:val="es-ES"/>
              </w:rPr>
              <w:t xml:space="preserve"> Luis </w:t>
            </w:r>
            <w:proofErr w:type="spellStart"/>
            <w:r w:rsidRPr="003D0CAE">
              <w:rPr>
                <w:rFonts w:ascii="Tahoma" w:hAnsi="Tahoma" w:cs="Tahoma"/>
                <w:lang w:val="es-ES"/>
              </w:rPr>
              <w:t>Westermeier</w:t>
            </w:r>
            <w:proofErr w:type="spellEnd"/>
            <w:r w:rsidRPr="003D0CAE">
              <w:rPr>
                <w:rFonts w:ascii="Tahoma" w:hAnsi="Tahoma" w:cs="Tahoma"/>
                <w:lang w:val="es-ES"/>
              </w:rPr>
              <w:t xml:space="preserve"> el año 1895” (p. 167).</w:t>
            </w:r>
          </w:p>
          <w:p w14:paraId="370B8AF3" w14:textId="77777777" w:rsidR="006E6B01" w:rsidRPr="003D0CAE" w:rsidRDefault="006E6B01" w:rsidP="00D46221">
            <w:pPr>
              <w:pStyle w:val="Prrafodelista"/>
              <w:spacing w:after="120"/>
              <w:ind w:left="0"/>
              <w:jc w:val="both"/>
              <w:rPr>
                <w:rFonts w:ascii="Tahoma" w:hAnsi="Tahoma" w:cs="Tahoma"/>
                <w:lang w:val="es-ES"/>
              </w:rPr>
            </w:pPr>
          </w:p>
        </w:tc>
        <w:tc>
          <w:tcPr>
            <w:tcW w:w="4013" w:type="dxa"/>
          </w:tcPr>
          <w:p w14:paraId="2194BC24" w14:textId="77777777" w:rsidR="006E6B01" w:rsidRPr="003D0CAE" w:rsidRDefault="006E6B01" w:rsidP="00D46221">
            <w:pPr>
              <w:pStyle w:val="Prrafodelista"/>
              <w:spacing w:after="120"/>
              <w:ind w:left="0"/>
              <w:jc w:val="both"/>
              <w:rPr>
                <w:rFonts w:ascii="Tahoma" w:hAnsi="Tahoma" w:cs="Tahoma"/>
                <w:lang w:val="es-ES"/>
              </w:rPr>
            </w:pPr>
          </w:p>
          <w:p w14:paraId="10AA6F55" w14:textId="2CA746C6" w:rsidR="006E6B01" w:rsidRPr="003D0CAE" w:rsidRDefault="006E6B01" w:rsidP="006E6B01">
            <w:pPr>
              <w:pStyle w:val="Prrafodelista"/>
              <w:spacing w:after="120"/>
              <w:ind w:left="0"/>
              <w:jc w:val="center"/>
              <w:rPr>
                <w:rFonts w:ascii="Tahoma" w:hAnsi="Tahoma" w:cs="Tahoma"/>
                <w:lang w:val="es-ES"/>
              </w:rPr>
            </w:pPr>
            <w:r w:rsidRPr="003D0CAE">
              <w:rPr>
                <w:rFonts w:ascii="Tahoma" w:hAnsi="Tahoma" w:cs="Tahoma"/>
                <w:noProof/>
                <w:lang w:val="es-ES"/>
              </w:rPr>
              <w:drawing>
                <wp:inline distT="0" distB="0" distL="0" distR="0" wp14:anchorId="2852F186" wp14:editId="0F1CACAF">
                  <wp:extent cx="1789962" cy="1535858"/>
                  <wp:effectExtent l="0" t="0" r="127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3-08-23 a la(s) 22.56.05.png"/>
                          <pic:cNvPicPr/>
                        </pic:nvPicPr>
                        <pic:blipFill rotWithShape="1">
                          <a:blip r:embed="rId14">
                            <a:extLst>
                              <a:ext uri="{28A0092B-C50C-407E-A947-70E740481C1C}">
                                <a14:useLocalDpi xmlns:a14="http://schemas.microsoft.com/office/drawing/2010/main" val="0"/>
                              </a:ext>
                            </a:extLst>
                          </a:blip>
                          <a:srcRect l="9007" t="4952" r="6130"/>
                          <a:stretch/>
                        </pic:blipFill>
                        <pic:spPr bwMode="auto">
                          <a:xfrm>
                            <a:off x="0" y="0"/>
                            <a:ext cx="1812085" cy="1554840"/>
                          </a:xfrm>
                          <a:prstGeom prst="rect">
                            <a:avLst/>
                          </a:prstGeom>
                          <a:ln>
                            <a:noFill/>
                          </a:ln>
                          <a:extLst>
                            <a:ext uri="{53640926-AAD7-44D8-BBD7-CCE9431645EC}">
                              <a14:shadowObscured xmlns:a14="http://schemas.microsoft.com/office/drawing/2010/main"/>
                            </a:ext>
                          </a:extLst>
                        </pic:spPr>
                      </pic:pic>
                    </a:graphicData>
                  </a:graphic>
                </wp:inline>
              </w:drawing>
            </w:r>
          </w:p>
          <w:p w14:paraId="730D1F20" w14:textId="77777777" w:rsidR="006E6B01" w:rsidRPr="003D0CAE" w:rsidRDefault="006E6B01" w:rsidP="00D46221">
            <w:pPr>
              <w:pStyle w:val="Prrafodelista"/>
              <w:spacing w:after="120"/>
              <w:ind w:left="0"/>
              <w:jc w:val="both"/>
              <w:rPr>
                <w:rFonts w:ascii="Tahoma" w:hAnsi="Tahoma" w:cs="Tahoma"/>
                <w:lang w:val="es-ES"/>
              </w:rPr>
            </w:pPr>
          </w:p>
          <w:p w14:paraId="50DE637E" w14:textId="316DD5F9" w:rsidR="006E6B01" w:rsidRPr="003D0CAE" w:rsidRDefault="006E6B01" w:rsidP="006E6B01">
            <w:pPr>
              <w:pStyle w:val="Prrafodelista"/>
              <w:spacing w:after="120"/>
              <w:ind w:left="0"/>
              <w:jc w:val="center"/>
              <w:rPr>
                <w:rFonts w:ascii="Tahoma" w:hAnsi="Tahoma" w:cs="Tahoma"/>
                <w:lang w:val="es-ES"/>
              </w:rPr>
            </w:pPr>
            <w:r w:rsidRPr="003D0CAE">
              <w:rPr>
                <w:rFonts w:ascii="Tahoma" w:hAnsi="Tahoma" w:cs="Tahoma"/>
                <w:lang w:val="es-ES"/>
              </w:rPr>
              <w:t>Ilustración 2: Dado de Hueso</w:t>
            </w:r>
          </w:p>
        </w:tc>
      </w:tr>
      <w:tr w:rsidR="006E6B01" w:rsidRPr="003D0CAE" w14:paraId="5BC40D04" w14:textId="77777777" w:rsidTr="00A2416A">
        <w:tc>
          <w:tcPr>
            <w:tcW w:w="4815" w:type="dxa"/>
          </w:tcPr>
          <w:p w14:paraId="354FBCA7" w14:textId="77777777" w:rsidR="006E6B01" w:rsidRPr="003D0CAE" w:rsidRDefault="006E6B01" w:rsidP="006E6B01">
            <w:pPr>
              <w:pStyle w:val="Prrafodelista"/>
              <w:spacing w:after="120"/>
              <w:ind w:left="0"/>
              <w:jc w:val="both"/>
              <w:rPr>
                <w:rFonts w:ascii="Tahoma" w:hAnsi="Tahoma" w:cs="Tahoma"/>
                <w:lang w:val="es-ES"/>
              </w:rPr>
            </w:pPr>
          </w:p>
          <w:p w14:paraId="6F99709C" w14:textId="602ACAAF" w:rsidR="006E6B01" w:rsidRPr="003D0CAE" w:rsidRDefault="006E6B01" w:rsidP="006E6B01">
            <w:pPr>
              <w:pStyle w:val="Prrafodelista"/>
              <w:spacing w:after="120"/>
              <w:ind w:left="0"/>
              <w:jc w:val="both"/>
              <w:rPr>
                <w:rFonts w:ascii="Tahoma" w:hAnsi="Tahoma" w:cs="Tahoma"/>
                <w:lang w:val="es-ES"/>
              </w:rPr>
            </w:pPr>
            <w:r w:rsidRPr="003D0CAE">
              <w:rPr>
                <w:rFonts w:ascii="Tahoma" w:hAnsi="Tahoma" w:cs="Tahoma"/>
                <w:lang w:val="es-ES"/>
              </w:rPr>
              <w:t xml:space="preserve">El dado de la Ilustración 3 es construido de Piedra, “la base está formada por un cuadrado que mide dos centímetros por lado i tiene una altura de tres centímetros un milímetro. Fue encontrado en Curicó i regalado al Museo por don </w:t>
            </w:r>
            <w:proofErr w:type="spellStart"/>
            <w:r w:rsidRPr="003D0CAE">
              <w:rPr>
                <w:rFonts w:ascii="Tahoma" w:hAnsi="Tahoma" w:cs="Tahoma"/>
                <w:lang w:val="es-ES"/>
              </w:rPr>
              <w:t>Roman</w:t>
            </w:r>
            <w:proofErr w:type="spellEnd"/>
            <w:r w:rsidRPr="003D0CAE">
              <w:rPr>
                <w:rFonts w:ascii="Tahoma" w:hAnsi="Tahoma" w:cs="Tahoma"/>
                <w:lang w:val="es-ES"/>
              </w:rPr>
              <w:t xml:space="preserve"> Bonn el año 1891” (p. 167).</w:t>
            </w:r>
          </w:p>
          <w:p w14:paraId="38986642" w14:textId="77777777" w:rsidR="006E6B01" w:rsidRPr="003D0CAE" w:rsidRDefault="006E6B01" w:rsidP="00D46221">
            <w:pPr>
              <w:pStyle w:val="Prrafodelista"/>
              <w:spacing w:after="120"/>
              <w:ind w:left="0"/>
              <w:jc w:val="both"/>
              <w:rPr>
                <w:rFonts w:ascii="Tahoma" w:hAnsi="Tahoma" w:cs="Tahoma"/>
                <w:lang w:val="es-ES"/>
              </w:rPr>
            </w:pPr>
          </w:p>
        </w:tc>
        <w:tc>
          <w:tcPr>
            <w:tcW w:w="4013" w:type="dxa"/>
          </w:tcPr>
          <w:p w14:paraId="3D55C7F0" w14:textId="2ADC25FB" w:rsidR="006E6B01" w:rsidRPr="003D0CAE" w:rsidRDefault="006E6B01" w:rsidP="006E6B01">
            <w:pPr>
              <w:pStyle w:val="Prrafodelista"/>
              <w:spacing w:after="120"/>
              <w:ind w:left="0"/>
              <w:jc w:val="center"/>
              <w:rPr>
                <w:rFonts w:ascii="Tahoma" w:hAnsi="Tahoma" w:cs="Tahoma"/>
                <w:lang w:val="es-ES"/>
              </w:rPr>
            </w:pPr>
            <w:r w:rsidRPr="003D0CAE">
              <w:rPr>
                <w:rFonts w:ascii="Tahoma" w:hAnsi="Tahoma" w:cs="Tahoma"/>
                <w:noProof/>
                <w:lang w:val="es-ES"/>
              </w:rPr>
              <w:drawing>
                <wp:inline distT="0" distB="0" distL="0" distR="0" wp14:anchorId="5AA9E70C" wp14:editId="185417CD">
                  <wp:extent cx="1540418" cy="1848569"/>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a de pantalla 2023-08-23 a la(s) 22.56.27.png"/>
                          <pic:cNvPicPr/>
                        </pic:nvPicPr>
                        <pic:blipFill rotWithShape="1">
                          <a:blip r:embed="rId15">
                            <a:extLst>
                              <a:ext uri="{28A0092B-C50C-407E-A947-70E740481C1C}">
                                <a14:useLocalDpi xmlns:a14="http://schemas.microsoft.com/office/drawing/2010/main" val="0"/>
                              </a:ext>
                            </a:extLst>
                          </a:blip>
                          <a:srcRect l="15920" t="1290" r="5326" b="4300"/>
                          <a:stretch/>
                        </pic:blipFill>
                        <pic:spPr bwMode="auto">
                          <a:xfrm>
                            <a:off x="0" y="0"/>
                            <a:ext cx="1554740" cy="1865756"/>
                          </a:xfrm>
                          <a:prstGeom prst="rect">
                            <a:avLst/>
                          </a:prstGeom>
                          <a:ln>
                            <a:noFill/>
                          </a:ln>
                          <a:extLst>
                            <a:ext uri="{53640926-AAD7-44D8-BBD7-CCE9431645EC}">
                              <a14:shadowObscured xmlns:a14="http://schemas.microsoft.com/office/drawing/2010/main"/>
                            </a:ext>
                          </a:extLst>
                        </pic:spPr>
                      </pic:pic>
                    </a:graphicData>
                  </a:graphic>
                </wp:inline>
              </w:drawing>
            </w:r>
          </w:p>
          <w:p w14:paraId="31E5B544" w14:textId="77777777" w:rsidR="006E6B01" w:rsidRPr="003D0CAE" w:rsidRDefault="006E6B01" w:rsidP="00D46221">
            <w:pPr>
              <w:pStyle w:val="Prrafodelista"/>
              <w:spacing w:after="120"/>
              <w:ind w:left="0"/>
              <w:jc w:val="both"/>
              <w:rPr>
                <w:rFonts w:ascii="Tahoma" w:hAnsi="Tahoma" w:cs="Tahoma"/>
                <w:lang w:val="es-ES"/>
              </w:rPr>
            </w:pPr>
          </w:p>
          <w:p w14:paraId="4997B33D" w14:textId="2CCEE330" w:rsidR="006E6B01" w:rsidRPr="003D0CAE" w:rsidRDefault="006E6B01" w:rsidP="006E6B01">
            <w:pPr>
              <w:pStyle w:val="Prrafodelista"/>
              <w:spacing w:after="120"/>
              <w:ind w:left="0"/>
              <w:jc w:val="center"/>
              <w:rPr>
                <w:rFonts w:ascii="Tahoma" w:hAnsi="Tahoma" w:cs="Tahoma"/>
                <w:lang w:val="es-ES"/>
              </w:rPr>
            </w:pPr>
            <w:r w:rsidRPr="003D0CAE">
              <w:rPr>
                <w:rFonts w:ascii="Tahoma" w:hAnsi="Tahoma" w:cs="Tahoma"/>
                <w:lang w:val="es-ES"/>
              </w:rPr>
              <w:t>Ilustración 3: Dado de Piedra</w:t>
            </w:r>
          </w:p>
        </w:tc>
      </w:tr>
    </w:tbl>
    <w:p w14:paraId="2BB05594" w14:textId="77777777" w:rsidR="006E6B01" w:rsidRPr="003D0CAE" w:rsidRDefault="006E6B01" w:rsidP="00D46221">
      <w:pPr>
        <w:pStyle w:val="Prrafodelista"/>
        <w:spacing w:after="120"/>
        <w:ind w:left="0"/>
        <w:jc w:val="both"/>
        <w:rPr>
          <w:rFonts w:ascii="Tahoma" w:hAnsi="Tahoma" w:cs="Tahoma"/>
          <w:lang w:val="es-ES"/>
        </w:rPr>
      </w:pPr>
    </w:p>
    <w:p w14:paraId="182AEAE0" w14:textId="77777777" w:rsidR="005F14A2" w:rsidRDefault="005F14A2" w:rsidP="00D46221">
      <w:pPr>
        <w:pStyle w:val="Prrafodelista"/>
        <w:spacing w:after="120"/>
        <w:ind w:left="0"/>
        <w:jc w:val="both"/>
        <w:rPr>
          <w:rFonts w:ascii="Tahoma" w:hAnsi="Tahoma" w:cs="Tahoma"/>
          <w:lang w:val="es-ES"/>
        </w:rPr>
      </w:pPr>
    </w:p>
    <w:p w14:paraId="1AA1472D" w14:textId="77777777" w:rsidR="005F14A2" w:rsidRDefault="005F14A2" w:rsidP="00D46221">
      <w:pPr>
        <w:pStyle w:val="Prrafodelista"/>
        <w:spacing w:after="120"/>
        <w:ind w:left="0"/>
        <w:jc w:val="both"/>
        <w:rPr>
          <w:rFonts w:ascii="Tahoma" w:hAnsi="Tahoma" w:cs="Tahoma"/>
          <w:lang w:val="es-ES"/>
        </w:rPr>
      </w:pPr>
    </w:p>
    <w:p w14:paraId="490265D2" w14:textId="77777777" w:rsidR="005F14A2" w:rsidRDefault="005F14A2" w:rsidP="00D46221">
      <w:pPr>
        <w:pStyle w:val="Prrafodelista"/>
        <w:spacing w:after="120"/>
        <w:ind w:left="0"/>
        <w:jc w:val="both"/>
        <w:rPr>
          <w:rFonts w:ascii="Tahoma" w:hAnsi="Tahoma" w:cs="Tahoma"/>
          <w:lang w:val="es-ES"/>
        </w:rPr>
      </w:pPr>
    </w:p>
    <w:p w14:paraId="027EC702" w14:textId="77777777" w:rsidR="005F14A2" w:rsidRDefault="005F14A2" w:rsidP="00D46221">
      <w:pPr>
        <w:pStyle w:val="Prrafodelista"/>
        <w:spacing w:after="120"/>
        <w:ind w:left="0"/>
        <w:jc w:val="both"/>
        <w:rPr>
          <w:rFonts w:ascii="Tahoma" w:hAnsi="Tahoma" w:cs="Tahoma"/>
          <w:lang w:val="es-ES"/>
        </w:rPr>
      </w:pPr>
    </w:p>
    <w:p w14:paraId="625471CF" w14:textId="77777777" w:rsidR="005F14A2" w:rsidRDefault="005F14A2" w:rsidP="00D46221">
      <w:pPr>
        <w:pStyle w:val="Prrafodelista"/>
        <w:spacing w:after="120"/>
        <w:ind w:left="0"/>
        <w:jc w:val="both"/>
        <w:rPr>
          <w:rFonts w:ascii="Tahoma" w:hAnsi="Tahoma" w:cs="Tahoma"/>
          <w:lang w:val="es-ES"/>
        </w:rPr>
      </w:pPr>
    </w:p>
    <w:p w14:paraId="5830E909" w14:textId="77777777" w:rsidR="005F14A2" w:rsidRDefault="005F14A2" w:rsidP="00D46221">
      <w:pPr>
        <w:pStyle w:val="Prrafodelista"/>
        <w:spacing w:after="120"/>
        <w:ind w:left="0"/>
        <w:jc w:val="both"/>
        <w:rPr>
          <w:rFonts w:ascii="Tahoma" w:hAnsi="Tahoma" w:cs="Tahoma"/>
          <w:lang w:val="es-ES"/>
        </w:rPr>
      </w:pPr>
    </w:p>
    <w:p w14:paraId="2F302959" w14:textId="77777777" w:rsidR="005F14A2" w:rsidRDefault="005F14A2" w:rsidP="00D46221">
      <w:pPr>
        <w:pStyle w:val="Prrafodelista"/>
        <w:spacing w:after="120"/>
        <w:ind w:left="0"/>
        <w:jc w:val="both"/>
        <w:rPr>
          <w:rFonts w:ascii="Tahoma" w:hAnsi="Tahoma" w:cs="Tahoma"/>
          <w:lang w:val="es-ES"/>
        </w:rPr>
      </w:pPr>
    </w:p>
    <w:p w14:paraId="1F6F9D00" w14:textId="77777777" w:rsidR="005F14A2" w:rsidRDefault="005F14A2" w:rsidP="00D46221">
      <w:pPr>
        <w:pStyle w:val="Prrafodelista"/>
        <w:spacing w:after="120"/>
        <w:ind w:left="0"/>
        <w:jc w:val="both"/>
        <w:rPr>
          <w:rFonts w:ascii="Tahoma" w:hAnsi="Tahoma" w:cs="Tahoma"/>
          <w:lang w:val="es-ES"/>
        </w:rPr>
      </w:pPr>
    </w:p>
    <w:p w14:paraId="36181ADE" w14:textId="63F89CC2" w:rsidR="00D70FE2" w:rsidRPr="003D0CAE" w:rsidRDefault="006B0EAA" w:rsidP="00D46221">
      <w:pPr>
        <w:pStyle w:val="Prrafodelista"/>
        <w:spacing w:after="120"/>
        <w:ind w:left="0"/>
        <w:jc w:val="both"/>
        <w:rPr>
          <w:rFonts w:ascii="Tahoma" w:hAnsi="Tahoma" w:cs="Tahoma"/>
          <w:lang w:val="es-ES"/>
        </w:rPr>
      </w:pPr>
      <w:r w:rsidRPr="003D0CAE">
        <w:rPr>
          <w:rFonts w:ascii="Tahoma" w:hAnsi="Tahoma" w:cs="Tahoma"/>
          <w:lang w:val="es-ES"/>
        </w:rPr>
        <w:lastRenderedPageBreak/>
        <w:t>En cuanto a</w:t>
      </w:r>
      <w:r w:rsidR="0042408D" w:rsidRPr="003D0CAE">
        <w:rPr>
          <w:rFonts w:ascii="Tahoma" w:hAnsi="Tahoma" w:cs="Tahoma"/>
          <w:lang w:val="es-ES"/>
        </w:rPr>
        <w:t>l dado, usaremos el formato de la Ilustración 3, debido a que en comunicaciones territoriales ha sido el único ejemplar que hemos podido conocer y usar. Por lo tanto, hablamos de una pirámide de 4 caras, base cuadrada y cúspide truncada, la cual posee la particularidad de estar levemente desgastada de forma curva con la intención de que se haga imposible que el dado caiga en este sector. En cuanto a la numeración que posee, del 1 al 4 se marcan con unas rectas</w:t>
      </w:r>
      <w:r w:rsidR="008244F5">
        <w:rPr>
          <w:rFonts w:ascii="Tahoma" w:hAnsi="Tahoma" w:cs="Tahoma"/>
          <w:lang w:val="es-ES"/>
        </w:rPr>
        <w:t xml:space="preserve"> </w:t>
      </w:r>
      <w:r w:rsidR="0042408D" w:rsidRPr="003D0CAE">
        <w:rPr>
          <w:rFonts w:ascii="Tahoma" w:hAnsi="Tahoma" w:cs="Tahoma"/>
          <w:lang w:val="es-ES"/>
        </w:rPr>
        <w:t>paralelas a la base, que se originan del desgaste de la propia pieza, por lo que visualmente son delgados surcos rectos. El 1 se representa con una línea, el 2 con dos líneas y así sucesivamente. En cuanto al número 5, este se marca a modo de cruz en la cúspide truncada, por lo que la opción de que el dado caiga en el 5 implica que el dado cae sobre su base.</w:t>
      </w:r>
    </w:p>
    <w:p w14:paraId="283E9B0E" w14:textId="77777777" w:rsidR="00AF57B4" w:rsidRDefault="00AF57B4" w:rsidP="00D46221">
      <w:pPr>
        <w:pStyle w:val="Prrafodelista"/>
        <w:spacing w:after="120"/>
        <w:ind w:left="0"/>
        <w:jc w:val="both"/>
        <w:rPr>
          <w:rFonts w:ascii="Tahoma" w:hAnsi="Tahoma" w:cs="Tahoma"/>
          <w:lang w:val="es-ES"/>
        </w:rPr>
      </w:pPr>
    </w:p>
    <w:p w14:paraId="5B397105" w14:textId="5B640C74" w:rsidR="0042408D" w:rsidRPr="003D0CAE" w:rsidRDefault="0042408D" w:rsidP="00D46221">
      <w:pPr>
        <w:pStyle w:val="Prrafodelista"/>
        <w:spacing w:after="120"/>
        <w:ind w:left="0"/>
        <w:jc w:val="both"/>
        <w:rPr>
          <w:rFonts w:ascii="Tahoma" w:hAnsi="Tahoma" w:cs="Tahoma"/>
          <w:lang w:val="es-ES"/>
        </w:rPr>
      </w:pPr>
      <w:r w:rsidRPr="003D0CAE">
        <w:rPr>
          <w:rFonts w:ascii="Tahoma" w:hAnsi="Tahoma" w:cs="Tahoma"/>
          <w:lang w:val="es-ES"/>
        </w:rPr>
        <w:t xml:space="preserve">Existen variaciones territoriales, en donde se indica que el 5 se marca con una cruz en la cara correspondiente a la base cuadrada, esta pirámide no estaría truncada, su cúspide correspondería a un vértice el cuál al jugarlo sobre la tierra quedaría </w:t>
      </w:r>
      <w:r w:rsidR="005467E6" w:rsidRPr="003D0CAE">
        <w:rPr>
          <w:rFonts w:ascii="Tahoma" w:hAnsi="Tahoma" w:cs="Tahoma"/>
          <w:lang w:val="es-ES"/>
        </w:rPr>
        <w:t>incrustado</w:t>
      </w:r>
      <w:r w:rsidRPr="003D0CAE">
        <w:rPr>
          <w:rFonts w:ascii="Tahoma" w:hAnsi="Tahoma" w:cs="Tahoma"/>
          <w:lang w:val="es-ES"/>
        </w:rPr>
        <w:t>, siendo la opción concreta para que salga 5. Los autores no han visto este dado, esta información corresponde a las experiencias relatadas de manera verbal de nuestros entrevistados.</w:t>
      </w:r>
      <w:r w:rsidR="003D0CAE" w:rsidRPr="003D0CAE">
        <w:rPr>
          <w:rFonts w:ascii="Tahoma" w:hAnsi="Tahoma" w:cs="Tahoma"/>
          <w:lang w:val="es-ES"/>
        </w:rPr>
        <w:t xml:space="preserve"> </w:t>
      </w:r>
    </w:p>
    <w:p w14:paraId="3783ECA5" w14:textId="5B1A55C6" w:rsidR="007C7C8D" w:rsidRPr="003D0CAE" w:rsidRDefault="007C7C8D" w:rsidP="00D46221">
      <w:pPr>
        <w:pStyle w:val="Prrafodelista"/>
        <w:spacing w:after="120"/>
        <w:ind w:left="0"/>
        <w:jc w:val="both"/>
        <w:rPr>
          <w:rFonts w:ascii="Tahoma" w:hAnsi="Tahoma" w:cs="Tahoma"/>
          <w:lang w:val="es-ES"/>
        </w:rPr>
      </w:pPr>
    </w:p>
    <w:p w14:paraId="4866294D" w14:textId="067460B5" w:rsidR="00BD6AE8" w:rsidRDefault="00BD6AE8">
      <w:pPr>
        <w:rPr>
          <w:rFonts w:ascii="Tahoma" w:hAnsi="Tahoma" w:cs="Tahoma"/>
          <w:b/>
          <w:lang w:val="es-ES"/>
        </w:rPr>
      </w:pPr>
      <w:r>
        <w:rPr>
          <w:rFonts w:ascii="Tahoma" w:hAnsi="Tahoma" w:cs="Tahoma"/>
          <w:b/>
          <w:lang w:val="es-ES"/>
        </w:rPr>
        <w:br w:type="page"/>
      </w:r>
    </w:p>
    <w:p w14:paraId="6C8A2452" w14:textId="77777777" w:rsidR="00BD6AE8" w:rsidRDefault="00BD6AE8">
      <w:pPr>
        <w:rPr>
          <w:rFonts w:ascii="Tahoma" w:hAnsi="Tahoma" w:cs="Tahoma"/>
          <w:b/>
          <w:lang w:val="es-ES"/>
        </w:rPr>
      </w:pPr>
    </w:p>
    <w:p w14:paraId="39AEB3D4" w14:textId="77777777" w:rsidR="00877CFE" w:rsidRPr="003D0CAE" w:rsidRDefault="00877CFE" w:rsidP="00877CFE">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877CFE" w:rsidRPr="003D0CAE" w14:paraId="6F6E4BA0" w14:textId="77777777" w:rsidTr="004A73B6">
        <w:tc>
          <w:tcPr>
            <w:tcW w:w="8828" w:type="dxa"/>
            <w:shd w:val="clear" w:color="auto" w:fill="FFF2CC" w:themeFill="accent4" w:themeFillTint="33"/>
          </w:tcPr>
          <w:p w14:paraId="124B57A7" w14:textId="51A4C468" w:rsidR="00877CFE" w:rsidRPr="003D0CAE" w:rsidRDefault="00877CFE" w:rsidP="004A73B6">
            <w:pPr>
              <w:pStyle w:val="Prrafodelista"/>
              <w:spacing w:before="120" w:after="120"/>
              <w:ind w:left="0"/>
              <w:contextualSpacing w:val="0"/>
              <w:jc w:val="both"/>
              <w:rPr>
                <w:rFonts w:ascii="Tahoma" w:hAnsi="Tahoma"/>
                <w:b/>
                <w:lang w:val="es-ES"/>
              </w:rPr>
            </w:pPr>
            <w:r w:rsidRPr="003D0CAE">
              <w:rPr>
                <w:rFonts w:ascii="Tahoma" w:hAnsi="Tahoma"/>
                <w:b/>
                <w:lang w:val="es-ES"/>
              </w:rPr>
              <w:t xml:space="preserve">Parte 3: Software </w:t>
            </w:r>
            <w:proofErr w:type="spellStart"/>
            <w:r w:rsidRPr="00A02328">
              <w:rPr>
                <w:rFonts w:ascii="Tahoma" w:hAnsi="Tahoma"/>
                <w:b/>
                <w:i/>
                <w:iCs/>
                <w:lang w:val="es-ES"/>
              </w:rPr>
              <w:t>Kawe</w:t>
            </w:r>
            <w:proofErr w:type="spellEnd"/>
          </w:p>
        </w:tc>
      </w:tr>
    </w:tbl>
    <w:p w14:paraId="75582E89" w14:textId="77777777" w:rsidR="00877CFE" w:rsidRPr="003D0CAE" w:rsidRDefault="00877CFE" w:rsidP="00877CFE">
      <w:pPr>
        <w:pStyle w:val="Prrafodelista"/>
        <w:spacing w:after="120"/>
        <w:ind w:left="0"/>
        <w:jc w:val="both"/>
        <w:rPr>
          <w:rFonts w:ascii="Tahoma" w:hAnsi="Tahoma" w:cs="Tahoma"/>
          <w:lang w:val="es-ES"/>
        </w:rPr>
      </w:pPr>
    </w:p>
    <w:p w14:paraId="70BB884A" w14:textId="17120485" w:rsidR="00877CFE" w:rsidRDefault="00877CFE" w:rsidP="00877CFE">
      <w:pPr>
        <w:spacing w:after="120"/>
        <w:jc w:val="both"/>
        <w:rPr>
          <w:rFonts w:ascii="Tahoma" w:hAnsi="Tahoma" w:cs="Tahoma"/>
          <w:lang w:val="es-ES"/>
        </w:rPr>
      </w:pPr>
      <w:r w:rsidRPr="003D0CAE">
        <w:rPr>
          <w:rFonts w:ascii="Tahoma" w:hAnsi="Tahoma" w:cs="Tahoma"/>
          <w:lang w:val="es-ES"/>
        </w:rPr>
        <w:t xml:space="preserve">El software </w:t>
      </w:r>
      <w:proofErr w:type="spellStart"/>
      <w:r w:rsidRPr="00A02328">
        <w:rPr>
          <w:rFonts w:ascii="Tahoma" w:hAnsi="Tahoma" w:cs="Tahoma"/>
          <w:i/>
          <w:iCs/>
          <w:lang w:val="es-ES"/>
        </w:rPr>
        <w:t>Kawe</w:t>
      </w:r>
      <w:proofErr w:type="spellEnd"/>
      <w:r w:rsidRPr="003D0CAE">
        <w:rPr>
          <w:rFonts w:ascii="Tahoma" w:hAnsi="Tahoma" w:cs="Tahoma"/>
          <w:lang w:val="es-ES"/>
        </w:rPr>
        <w:t xml:space="preserve"> está pensado para visualizar el lanzamiento del dado de 5 caras </w:t>
      </w:r>
      <w:r w:rsidR="003D0CAE" w:rsidRPr="003D0CAE">
        <w:rPr>
          <w:rFonts w:ascii="Tahoma" w:hAnsi="Tahoma" w:cs="Tahoma"/>
          <w:lang w:val="es-ES"/>
        </w:rPr>
        <w:t xml:space="preserve">(ilustración 3 antes mencionada) </w:t>
      </w:r>
      <w:r w:rsidRPr="003D0CAE">
        <w:rPr>
          <w:rFonts w:ascii="Tahoma" w:hAnsi="Tahoma" w:cs="Tahoma"/>
          <w:lang w:val="es-ES"/>
        </w:rPr>
        <w:t xml:space="preserve">en modalidad digital en una aplicación para las plataformas Android, Windows e </w:t>
      </w:r>
      <w:proofErr w:type="spellStart"/>
      <w:r w:rsidRPr="003D0CAE">
        <w:rPr>
          <w:rFonts w:ascii="Tahoma" w:hAnsi="Tahoma" w:cs="Tahoma"/>
          <w:lang w:val="es-ES"/>
        </w:rPr>
        <w:t>IOs</w:t>
      </w:r>
      <w:proofErr w:type="spellEnd"/>
      <w:r w:rsidRPr="003D0CAE">
        <w:rPr>
          <w:rFonts w:ascii="Tahoma" w:hAnsi="Tahoma" w:cs="Tahoma"/>
          <w:lang w:val="es-ES"/>
        </w:rPr>
        <w:t xml:space="preserve"> (Mac), este último requiere configuraciones para ejecutar aplicación de desarrollador desconocido. El objetivo es que se pueda masificar el recurso</w:t>
      </w:r>
      <w:r w:rsidR="003D0CAE" w:rsidRPr="003D0CAE">
        <w:rPr>
          <w:rFonts w:ascii="Tahoma" w:hAnsi="Tahoma" w:cs="Tahoma"/>
          <w:lang w:val="es-ES"/>
        </w:rPr>
        <w:t xml:space="preserve">, </w:t>
      </w:r>
      <w:r w:rsidRPr="003D0CAE">
        <w:rPr>
          <w:rFonts w:ascii="Tahoma" w:hAnsi="Tahoma" w:cs="Tahoma"/>
          <w:lang w:val="es-ES"/>
        </w:rPr>
        <w:t>apoyar la labor de enseñanza y generar instancias de aprendizaje en modalidad virtual, para lo que se ha pensado en una aplicación de poco peso y de acceso para educadores, estudiantes y público en general. Sus principales atributos atienden a la réplica del lanzamiento del dado y a la posibilidad de determinar tendencias desde un número importante de lanzamientos simulados, a continuación de detallan sus principales apartados.</w:t>
      </w:r>
    </w:p>
    <w:p w14:paraId="0DDC9AA6" w14:textId="77777777" w:rsidR="004A0FC7" w:rsidRPr="003D0CAE" w:rsidRDefault="004A0FC7" w:rsidP="00877CFE">
      <w:pPr>
        <w:spacing w:after="120"/>
        <w:jc w:val="both"/>
        <w:rPr>
          <w:rFonts w:ascii="Tahoma" w:hAnsi="Tahoma" w:cs="Tahoma"/>
          <w:lang w:val="es-ES"/>
        </w:rPr>
      </w:pPr>
    </w:p>
    <w:tbl>
      <w:tblPr>
        <w:tblStyle w:val="Tablaconcuadrcula"/>
        <w:tblW w:w="0" w:type="auto"/>
        <w:tblLayout w:type="fixed"/>
        <w:tblCellMar>
          <w:top w:w="170" w:type="dxa"/>
          <w:left w:w="57" w:type="dxa"/>
          <w:bottom w:w="170" w:type="dxa"/>
          <w:right w:w="57" w:type="dxa"/>
        </w:tblCellMar>
        <w:tblLook w:val="04A0" w:firstRow="1" w:lastRow="0" w:firstColumn="1" w:lastColumn="0" w:noHBand="0" w:noVBand="1"/>
      </w:tblPr>
      <w:tblGrid>
        <w:gridCol w:w="3256"/>
        <w:gridCol w:w="5346"/>
      </w:tblGrid>
      <w:tr w:rsidR="00877CFE" w:rsidRPr="003D0CAE" w14:paraId="6A4C6EE0" w14:textId="77777777" w:rsidTr="00C45151">
        <w:tc>
          <w:tcPr>
            <w:tcW w:w="3256" w:type="dxa"/>
            <w:vAlign w:val="center"/>
          </w:tcPr>
          <w:p w14:paraId="257304FD" w14:textId="77777777" w:rsidR="00877CFE" w:rsidRPr="003D0CAE" w:rsidRDefault="00877CFE" w:rsidP="00C45151">
            <w:pPr>
              <w:jc w:val="both"/>
              <w:rPr>
                <w:rFonts w:ascii="Tahoma" w:hAnsi="Tahoma" w:cs="Tahoma"/>
                <w:b/>
                <w:lang w:val="es-ES"/>
              </w:rPr>
            </w:pPr>
            <w:r w:rsidRPr="003D0CAE">
              <w:rPr>
                <w:rFonts w:ascii="Tahoma" w:hAnsi="Tahoma" w:cs="Tahoma"/>
                <w:b/>
                <w:lang w:val="es-ES"/>
              </w:rPr>
              <w:t>Carátula de inicio</w:t>
            </w:r>
          </w:p>
          <w:p w14:paraId="489336DA" w14:textId="77777777" w:rsidR="00877CFE" w:rsidRPr="003D0CAE" w:rsidRDefault="00877CFE" w:rsidP="00C45151">
            <w:pPr>
              <w:jc w:val="both"/>
              <w:rPr>
                <w:rFonts w:ascii="Tahoma" w:hAnsi="Tahoma" w:cs="Tahoma"/>
                <w:lang w:val="es-ES"/>
              </w:rPr>
            </w:pPr>
            <w:r w:rsidRPr="003D0CAE">
              <w:rPr>
                <w:rFonts w:ascii="Tahoma" w:hAnsi="Tahoma" w:cs="Tahoma"/>
                <w:lang w:val="es-ES"/>
              </w:rPr>
              <w:t>El software permite ingresar a dos salas diferentes desde el ícono “SIMULADOR Y GRÁFICOS”, las opciones son:</w:t>
            </w:r>
          </w:p>
          <w:p w14:paraId="52AC13F9" w14:textId="77777777" w:rsidR="00877CFE" w:rsidRPr="003D0CAE" w:rsidRDefault="00877CFE" w:rsidP="00C45151">
            <w:pPr>
              <w:numPr>
                <w:ilvl w:val="0"/>
                <w:numId w:val="18"/>
              </w:numPr>
              <w:jc w:val="both"/>
              <w:rPr>
                <w:rFonts w:ascii="Tahoma" w:hAnsi="Tahoma" w:cs="Tahoma"/>
                <w:lang w:val="es-ES"/>
              </w:rPr>
            </w:pPr>
            <w:r w:rsidRPr="003D0CAE">
              <w:rPr>
                <w:rFonts w:ascii="Tahoma" w:hAnsi="Tahoma" w:cs="Tahoma"/>
                <w:lang w:val="es-ES"/>
              </w:rPr>
              <w:t>Simulador y gráficos</w:t>
            </w:r>
          </w:p>
          <w:p w14:paraId="10478FEC" w14:textId="6C12243B" w:rsidR="00877CFE" w:rsidRPr="003D0CAE" w:rsidRDefault="00877CFE" w:rsidP="00C45151">
            <w:pPr>
              <w:numPr>
                <w:ilvl w:val="0"/>
                <w:numId w:val="18"/>
              </w:numPr>
              <w:jc w:val="both"/>
              <w:rPr>
                <w:rFonts w:ascii="Tahoma" w:hAnsi="Tahoma" w:cs="Tahoma"/>
                <w:b/>
                <w:lang w:val="es-ES"/>
              </w:rPr>
            </w:pPr>
            <w:r w:rsidRPr="003D0CAE">
              <w:rPr>
                <w:rFonts w:ascii="Tahoma" w:hAnsi="Tahoma" w:cs="Tahoma"/>
                <w:lang w:val="es-ES"/>
              </w:rPr>
              <w:t>10 lanzamientos</w:t>
            </w:r>
          </w:p>
        </w:tc>
        <w:tc>
          <w:tcPr>
            <w:tcW w:w="5346" w:type="dxa"/>
          </w:tcPr>
          <w:p w14:paraId="2468FA06" w14:textId="77777777" w:rsidR="00877CFE" w:rsidRPr="003D0CAE" w:rsidRDefault="00877CFE" w:rsidP="004A73B6">
            <w:pPr>
              <w:rPr>
                <w:lang w:val="es-ES"/>
              </w:rPr>
            </w:pPr>
            <w:r w:rsidRPr="003D0CAE">
              <w:rPr>
                <w:noProof/>
                <w:lang w:val="es-ES"/>
                <w14:ligatures w14:val="standardContextual"/>
              </w:rPr>
              <w:drawing>
                <wp:inline distT="0" distB="0" distL="0" distR="0" wp14:anchorId="6D07B1E9" wp14:editId="6CD5C77F">
                  <wp:extent cx="3317438" cy="1693571"/>
                  <wp:effectExtent l="0" t="0" r="0" b="0"/>
                  <wp:docPr id="1474087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87378" name=""/>
                          <pic:cNvPicPr/>
                        </pic:nvPicPr>
                        <pic:blipFill>
                          <a:blip r:embed="rId16"/>
                          <a:stretch>
                            <a:fillRect/>
                          </a:stretch>
                        </pic:blipFill>
                        <pic:spPr>
                          <a:xfrm>
                            <a:off x="0" y="0"/>
                            <a:ext cx="3317438" cy="1693571"/>
                          </a:xfrm>
                          <a:prstGeom prst="rect">
                            <a:avLst/>
                          </a:prstGeom>
                        </pic:spPr>
                      </pic:pic>
                    </a:graphicData>
                  </a:graphic>
                </wp:inline>
              </w:drawing>
            </w:r>
          </w:p>
        </w:tc>
      </w:tr>
      <w:tr w:rsidR="00877CFE" w:rsidRPr="003D0CAE" w14:paraId="4E0CF7B8" w14:textId="77777777" w:rsidTr="00C45151">
        <w:tc>
          <w:tcPr>
            <w:tcW w:w="3256" w:type="dxa"/>
            <w:vAlign w:val="center"/>
          </w:tcPr>
          <w:p w14:paraId="11467825" w14:textId="77777777" w:rsidR="00877CFE" w:rsidRPr="003D0CAE" w:rsidRDefault="00877CFE" w:rsidP="00C45151">
            <w:pPr>
              <w:jc w:val="both"/>
              <w:rPr>
                <w:rFonts w:ascii="Tahoma" w:hAnsi="Tahoma" w:cs="Tahoma"/>
                <w:b/>
                <w:lang w:val="es-ES"/>
              </w:rPr>
            </w:pPr>
            <w:r w:rsidRPr="003D0CAE">
              <w:rPr>
                <w:rFonts w:ascii="Tahoma" w:hAnsi="Tahoma" w:cs="Tahoma"/>
                <w:b/>
                <w:lang w:val="es-ES"/>
              </w:rPr>
              <w:t>Carátula de inicio</w:t>
            </w:r>
          </w:p>
          <w:p w14:paraId="577BE514" w14:textId="77777777" w:rsidR="00877CFE" w:rsidRPr="003D0CAE" w:rsidRDefault="00877CFE" w:rsidP="00C45151">
            <w:pPr>
              <w:jc w:val="both"/>
              <w:rPr>
                <w:rFonts w:ascii="Tahoma" w:hAnsi="Tahoma" w:cs="Tahoma"/>
                <w:lang w:val="es-ES"/>
              </w:rPr>
            </w:pPr>
            <w:r w:rsidRPr="003D0CAE">
              <w:rPr>
                <w:rFonts w:ascii="Tahoma" w:hAnsi="Tahoma" w:cs="Tahoma"/>
                <w:lang w:val="es-ES"/>
              </w:rPr>
              <w:t>El ícono “INFORMACIÓN” posee información sobre el contexto territorial mapuche del juego.</w:t>
            </w:r>
          </w:p>
        </w:tc>
        <w:tc>
          <w:tcPr>
            <w:tcW w:w="5346" w:type="dxa"/>
          </w:tcPr>
          <w:p w14:paraId="47100E9A" w14:textId="77777777" w:rsidR="00877CFE" w:rsidRPr="003D0CAE" w:rsidRDefault="00877CFE" w:rsidP="004A73B6">
            <w:pPr>
              <w:rPr>
                <w:rFonts w:cstheme="minorHAnsi"/>
                <w:lang w:val="es-ES"/>
              </w:rPr>
            </w:pPr>
            <w:r w:rsidRPr="003D0CAE">
              <w:rPr>
                <w:noProof/>
                <w:lang w:val="es-ES"/>
                <w14:ligatures w14:val="standardContextual"/>
              </w:rPr>
              <w:drawing>
                <wp:inline distT="0" distB="0" distL="0" distR="0" wp14:anchorId="6B9604CA" wp14:editId="730D1DBA">
                  <wp:extent cx="3329000" cy="1493949"/>
                  <wp:effectExtent l="0" t="0" r="0" b="5080"/>
                  <wp:docPr id="222561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1282" name=""/>
                          <pic:cNvPicPr/>
                        </pic:nvPicPr>
                        <pic:blipFill>
                          <a:blip r:embed="rId17"/>
                          <a:stretch>
                            <a:fillRect/>
                          </a:stretch>
                        </pic:blipFill>
                        <pic:spPr>
                          <a:xfrm>
                            <a:off x="0" y="0"/>
                            <a:ext cx="3343954" cy="1500660"/>
                          </a:xfrm>
                          <a:prstGeom prst="rect">
                            <a:avLst/>
                          </a:prstGeom>
                        </pic:spPr>
                      </pic:pic>
                    </a:graphicData>
                  </a:graphic>
                </wp:inline>
              </w:drawing>
            </w:r>
          </w:p>
        </w:tc>
      </w:tr>
      <w:tr w:rsidR="00877CFE" w:rsidRPr="003D0CAE" w14:paraId="417DFE4D" w14:textId="77777777" w:rsidTr="00C45151">
        <w:tc>
          <w:tcPr>
            <w:tcW w:w="3256" w:type="dxa"/>
            <w:vAlign w:val="center"/>
          </w:tcPr>
          <w:p w14:paraId="62883C83" w14:textId="2422287D" w:rsidR="00877CFE" w:rsidRPr="003D0CAE" w:rsidRDefault="00877CFE" w:rsidP="00C45151">
            <w:pPr>
              <w:jc w:val="both"/>
              <w:rPr>
                <w:rFonts w:ascii="Tahoma" w:hAnsi="Tahoma" w:cs="Tahoma"/>
                <w:b/>
                <w:lang w:val="es-ES"/>
              </w:rPr>
            </w:pPr>
            <w:r w:rsidRPr="003D0CAE">
              <w:rPr>
                <w:rFonts w:ascii="Tahoma" w:hAnsi="Tahoma" w:cs="Tahoma"/>
                <w:b/>
                <w:lang w:val="es-ES"/>
              </w:rPr>
              <w:lastRenderedPageBreak/>
              <w:t>Dos opciones</w:t>
            </w:r>
          </w:p>
          <w:p w14:paraId="7F0FE5E1" w14:textId="48D0C65D" w:rsidR="00877CFE" w:rsidRPr="003D0CAE" w:rsidRDefault="00877CFE" w:rsidP="00C45151">
            <w:pPr>
              <w:jc w:val="both"/>
              <w:rPr>
                <w:rFonts w:ascii="Tahoma" w:hAnsi="Tahoma" w:cs="Tahoma"/>
                <w:lang w:val="es-ES"/>
              </w:rPr>
            </w:pPr>
            <w:r w:rsidRPr="003D0CAE">
              <w:rPr>
                <w:rFonts w:ascii="Tahoma" w:hAnsi="Tahoma" w:cs="Tahoma"/>
                <w:lang w:val="es-ES"/>
              </w:rPr>
              <w:t>Se debe presionar en “SIMULADOR Y GRÁFICOS” donde se verán dos opciones. Invitamos a seleccionar “SIMULADOR Y GRÁFICOS”.</w:t>
            </w:r>
          </w:p>
        </w:tc>
        <w:tc>
          <w:tcPr>
            <w:tcW w:w="5346" w:type="dxa"/>
          </w:tcPr>
          <w:p w14:paraId="1FF2D264" w14:textId="77777777" w:rsidR="00877CFE" w:rsidRPr="003D0CAE" w:rsidRDefault="00877CFE" w:rsidP="004A73B6">
            <w:pPr>
              <w:rPr>
                <w:lang w:val="es-ES"/>
                <w14:ligatures w14:val="standardContextual"/>
              </w:rPr>
            </w:pPr>
            <w:r w:rsidRPr="003D0CAE">
              <w:rPr>
                <w:noProof/>
                <w:lang w:val="es-ES"/>
                <w14:ligatures w14:val="standardContextual"/>
              </w:rPr>
              <w:drawing>
                <wp:inline distT="0" distB="0" distL="0" distR="0" wp14:anchorId="1A2A3496" wp14:editId="1A8D84CF">
                  <wp:extent cx="3372049" cy="1513268"/>
                  <wp:effectExtent l="0" t="0" r="6350" b="0"/>
                  <wp:docPr id="1272934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34068" name=""/>
                          <pic:cNvPicPr/>
                        </pic:nvPicPr>
                        <pic:blipFill>
                          <a:blip r:embed="rId18"/>
                          <a:stretch>
                            <a:fillRect/>
                          </a:stretch>
                        </pic:blipFill>
                        <pic:spPr>
                          <a:xfrm>
                            <a:off x="0" y="0"/>
                            <a:ext cx="3418876" cy="1534282"/>
                          </a:xfrm>
                          <a:prstGeom prst="rect">
                            <a:avLst/>
                          </a:prstGeom>
                        </pic:spPr>
                      </pic:pic>
                    </a:graphicData>
                  </a:graphic>
                </wp:inline>
              </w:drawing>
            </w:r>
          </w:p>
        </w:tc>
      </w:tr>
      <w:tr w:rsidR="00877CFE" w:rsidRPr="003D0CAE" w14:paraId="5479C120" w14:textId="77777777" w:rsidTr="00C45151">
        <w:tc>
          <w:tcPr>
            <w:tcW w:w="3256" w:type="dxa"/>
            <w:vAlign w:val="center"/>
          </w:tcPr>
          <w:p w14:paraId="19919DC0" w14:textId="77777777" w:rsidR="00877CFE" w:rsidRPr="003D0CAE" w:rsidRDefault="00877CFE" w:rsidP="00C45151">
            <w:pPr>
              <w:jc w:val="both"/>
              <w:rPr>
                <w:rFonts w:ascii="Tahoma" w:hAnsi="Tahoma" w:cs="Tahoma"/>
                <w:b/>
                <w:lang w:val="es-ES"/>
              </w:rPr>
            </w:pPr>
            <w:r w:rsidRPr="003D0CAE">
              <w:rPr>
                <w:rFonts w:ascii="Tahoma" w:hAnsi="Tahoma" w:cs="Tahoma"/>
                <w:b/>
                <w:lang w:val="es-ES"/>
              </w:rPr>
              <w:t>Simulador y gráficos</w:t>
            </w:r>
          </w:p>
          <w:p w14:paraId="76A2E38E" w14:textId="56CE70F8" w:rsidR="00877CFE" w:rsidRPr="003D0CAE" w:rsidRDefault="00877CFE" w:rsidP="00C45151">
            <w:pPr>
              <w:jc w:val="both"/>
              <w:rPr>
                <w:rFonts w:ascii="Tahoma" w:hAnsi="Tahoma" w:cs="Tahoma"/>
                <w:lang w:val="es-ES"/>
              </w:rPr>
            </w:pPr>
            <w:r w:rsidRPr="003D0CAE">
              <w:rPr>
                <w:rFonts w:ascii="Tahoma" w:hAnsi="Tahoma" w:cs="Tahoma"/>
                <w:lang w:val="es-ES"/>
              </w:rPr>
              <w:t>Permite “LANZAR” el dado, y “REPETIR” los lanzamientos.</w:t>
            </w:r>
          </w:p>
          <w:p w14:paraId="46219C05" w14:textId="77777777" w:rsidR="00877CFE" w:rsidRPr="003D0CAE" w:rsidRDefault="00877CFE" w:rsidP="00C45151">
            <w:pPr>
              <w:jc w:val="both"/>
              <w:rPr>
                <w:rFonts w:ascii="Tahoma" w:hAnsi="Tahoma" w:cs="Tahoma"/>
                <w:lang w:val="es-ES"/>
              </w:rPr>
            </w:pPr>
          </w:p>
        </w:tc>
        <w:tc>
          <w:tcPr>
            <w:tcW w:w="5346" w:type="dxa"/>
          </w:tcPr>
          <w:p w14:paraId="386D4EEE" w14:textId="37AFD049" w:rsidR="00877CFE" w:rsidRPr="003D0CAE" w:rsidRDefault="00877CFE" w:rsidP="004A73B6">
            <w:pPr>
              <w:rPr>
                <w:lang w:val="es-ES"/>
                <w14:ligatures w14:val="standardContextual"/>
              </w:rPr>
            </w:pPr>
            <w:r w:rsidRPr="003D0CAE">
              <w:rPr>
                <w:noProof/>
                <w:lang w:val="es-ES"/>
                <w14:ligatures w14:val="standardContextual"/>
              </w:rPr>
              <w:drawing>
                <wp:inline distT="0" distB="0" distL="0" distR="0" wp14:anchorId="313F10F9" wp14:editId="08CB28F1">
                  <wp:extent cx="3357701" cy="1506829"/>
                  <wp:effectExtent l="0" t="0" r="0" b="5080"/>
                  <wp:docPr id="2080822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22976" name=""/>
                          <pic:cNvPicPr/>
                        </pic:nvPicPr>
                        <pic:blipFill>
                          <a:blip r:embed="rId19"/>
                          <a:stretch>
                            <a:fillRect/>
                          </a:stretch>
                        </pic:blipFill>
                        <pic:spPr>
                          <a:xfrm>
                            <a:off x="0" y="0"/>
                            <a:ext cx="3371440" cy="1512994"/>
                          </a:xfrm>
                          <a:prstGeom prst="rect">
                            <a:avLst/>
                          </a:prstGeom>
                        </pic:spPr>
                      </pic:pic>
                    </a:graphicData>
                  </a:graphic>
                </wp:inline>
              </w:drawing>
            </w:r>
          </w:p>
        </w:tc>
      </w:tr>
      <w:tr w:rsidR="00C45151" w:rsidRPr="003D0CAE" w14:paraId="1B49F3B4" w14:textId="77777777" w:rsidTr="00C45151">
        <w:tc>
          <w:tcPr>
            <w:tcW w:w="3256" w:type="dxa"/>
            <w:vAlign w:val="center"/>
          </w:tcPr>
          <w:p w14:paraId="7A300C39" w14:textId="77777777" w:rsidR="00C45151" w:rsidRPr="003D0CAE" w:rsidRDefault="00C45151" w:rsidP="00C45151">
            <w:pPr>
              <w:jc w:val="both"/>
              <w:rPr>
                <w:rFonts w:ascii="Tahoma" w:hAnsi="Tahoma" w:cs="Tahoma"/>
                <w:b/>
                <w:lang w:val="es-ES"/>
              </w:rPr>
            </w:pPr>
            <w:r w:rsidRPr="003D0CAE">
              <w:rPr>
                <w:rFonts w:ascii="Tahoma" w:hAnsi="Tahoma" w:cs="Tahoma"/>
                <w:b/>
                <w:lang w:val="es-ES"/>
              </w:rPr>
              <w:t>Simulador y gráficos</w:t>
            </w:r>
          </w:p>
          <w:p w14:paraId="2851035C" w14:textId="76BD4A0B" w:rsidR="00C45151" w:rsidRPr="003D0CAE" w:rsidRDefault="00C45151" w:rsidP="00C45151">
            <w:pPr>
              <w:jc w:val="both"/>
              <w:rPr>
                <w:rFonts w:ascii="Tahoma" w:hAnsi="Tahoma" w:cs="Tahoma"/>
                <w:lang w:val="es-ES"/>
              </w:rPr>
            </w:pPr>
            <w:r w:rsidRPr="003D0CAE">
              <w:rPr>
                <w:rFonts w:ascii="Tahoma" w:hAnsi="Tahoma" w:cs="Tahoma"/>
                <w:lang w:val="es-ES"/>
              </w:rPr>
              <w:t>Además, del icono “ACERCAR” y “ALEJAR” para poder visualizar los lanzamientos.</w:t>
            </w:r>
          </w:p>
        </w:tc>
        <w:tc>
          <w:tcPr>
            <w:tcW w:w="5346" w:type="dxa"/>
          </w:tcPr>
          <w:p w14:paraId="46FAB6F7" w14:textId="52E3A1FE" w:rsidR="00C45151" w:rsidRPr="003D0CAE" w:rsidRDefault="00C45151" w:rsidP="004A73B6">
            <w:pPr>
              <w:rPr>
                <w:lang w:val="es-ES"/>
                <w14:ligatures w14:val="standardContextual"/>
              </w:rPr>
            </w:pPr>
            <w:r w:rsidRPr="003D0CAE">
              <w:rPr>
                <w:noProof/>
                <w:lang w:val="es-ES"/>
                <w14:ligatures w14:val="standardContextual"/>
              </w:rPr>
              <w:drawing>
                <wp:inline distT="0" distB="0" distL="0" distR="0" wp14:anchorId="01CA804B" wp14:editId="50A869C1">
                  <wp:extent cx="3314652" cy="1487510"/>
                  <wp:effectExtent l="0" t="0" r="635" b="0"/>
                  <wp:docPr id="1320403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3071" name=""/>
                          <pic:cNvPicPr/>
                        </pic:nvPicPr>
                        <pic:blipFill>
                          <a:blip r:embed="rId20"/>
                          <a:stretch>
                            <a:fillRect/>
                          </a:stretch>
                        </pic:blipFill>
                        <pic:spPr>
                          <a:xfrm>
                            <a:off x="0" y="0"/>
                            <a:ext cx="3343471" cy="1500443"/>
                          </a:xfrm>
                          <a:prstGeom prst="rect">
                            <a:avLst/>
                          </a:prstGeom>
                        </pic:spPr>
                      </pic:pic>
                    </a:graphicData>
                  </a:graphic>
                </wp:inline>
              </w:drawing>
            </w:r>
          </w:p>
        </w:tc>
      </w:tr>
      <w:tr w:rsidR="00877CFE" w:rsidRPr="003D0CAE" w14:paraId="27DCB5DF" w14:textId="77777777" w:rsidTr="00C45151">
        <w:tc>
          <w:tcPr>
            <w:tcW w:w="3256" w:type="dxa"/>
          </w:tcPr>
          <w:p w14:paraId="5DF2B919" w14:textId="77777777" w:rsidR="00877CFE" w:rsidRPr="003D0CAE" w:rsidRDefault="00877CFE" w:rsidP="004A73B6">
            <w:pPr>
              <w:jc w:val="both"/>
              <w:rPr>
                <w:rFonts w:ascii="Tahoma" w:hAnsi="Tahoma" w:cs="Tahoma"/>
                <w:b/>
                <w:lang w:val="es-ES"/>
              </w:rPr>
            </w:pPr>
            <w:r w:rsidRPr="003D0CAE">
              <w:rPr>
                <w:rFonts w:ascii="Tahoma" w:hAnsi="Tahoma" w:cs="Tahoma"/>
                <w:b/>
                <w:lang w:val="es-ES"/>
              </w:rPr>
              <w:t>Simulador y gráficos</w:t>
            </w:r>
          </w:p>
          <w:p w14:paraId="43B3D111" w14:textId="77777777" w:rsidR="00877CFE" w:rsidRPr="003D0CAE" w:rsidRDefault="00877CFE" w:rsidP="004A73B6">
            <w:pPr>
              <w:jc w:val="both"/>
              <w:rPr>
                <w:rFonts w:ascii="Tahoma" w:hAnsi="Tahoma" w:cs="Tahoma"/>
                <w:lang w:val="es-ES"/>
              </w:rPr>
            </w:pPr>
            <w:r w:rsidRPr="003D0CAE">
              <w:rPr>
                <w:rFonts w:ascii="Tahoma" w:hAnsi="Tahoma" w:cs="Tahoma"/>
                <w:lang w:val="es-ES"/>
              </w:rPr>
              <w:t>En “RESULTADOS” permite entregar un registro manual de los lanzamientos.</w:t>
            </w:r>
          </w:p>
          <w:p w14:paraId="646862F9" w14:textId="77777777" w:rsidR="00877CFE" w:rsidRPr="003D0CAE" w:rsidRDefault="00877CFE" w:rsidP="004A73B6">
            <w:pPr>
              <w:jc w:val="both"/>
              <w:rPr>
                <w:rFonts w:ascii="Tahoma" w:hAnsi="Tahoma" w:cs="Tahoma"/>
                <w:lang w:val="es-ES"/>
              </w:rPr>
            </w:pPr>
            <w:r w:rsidRPr="003D0CAE">
              <w:rPr>
                <w:rFonts w:ascii="Tahoma" w:hAnsi="Tahoma" w:cs="Tahoma"/>
                <w:lang w:val="es-ES"/>
              </w:rPr>
              <w:t>En “GRÁFICO” una representación gráfica del registro de los lanzamientos.</w:t>
            </w:r>
          </w:p>
          <w:p w14:paraId="13A9D695" w14:textId="77777777" w:rsidR="00877CFE" w:rsidRPr="003D0CAE" w:rsidRDefault="00877CFE" w:rsidP="004A73B6">
            <w:pPr>
              <w:jc w:val="both"/>
              <w:rPr>
                <w:rFonts w:ascii="Tahoma" w:hAnsi="Tahoma" w:cs="Tahoma"/>
                <w:b/>
                <w:lang w:val="es-ES"/>
              </w:rPr>
            </w:pPr>
          </w:p>
        </w:tc>
        <w:tc>
          <w:tcPr>
            <w:tcW w:w="5346" w:type="dxa"/>
          </w:tcPr>
          <w:p w14:paraId="7599C9B9" w14:textId="77777777" w:rsidR="00877CFE" w:rsidRPr="003D0CAE" w:rsidRDefault="00877CFE" w:rsidP="004A73B6">
            <w:pPr>
              <w:rPr>
                <w:lang w:val="es-ES"/>
              </w:rPr>
            </w:pPr>
            <w:r w:rsidRPr="003D0CAE">
              <w:rPr>
                <w:noProof/>
                <w:lang w:val="es-ES"/>
                <w14:ligatures w14:val="standardContextual"/>
              </w:rPr>
              <w:drawing>
                <wp:inline distT="0" distB="0" distL="0" distR="0" wp14:anchorId="6F1ECE62" wp14:editId="39E7C23A">
                  <wp:extent cx="3300304" cy="1481071"/>
                  <wp:effectExtent l="0" t="0" r="1905" b="5080"/>
                  <wp:docPr id="1557633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33152" name=""/>
                          <pic:cNvPicPr/>
                        </pic:nvPicPr>
                        <pic:blipFill>
                          <a:blip r:embed="rId21"/>
                          <a:stretch>
                            <a:fillRect/>
                          </a:stretch>
                        </pic:blipFill>
                        <pic:spPr>
                          <a:xfrm>
                            <a:off x="0" y="0"/>
                            <a:ext cx="3329440" cy="1494146"/>
                          </a:xfrm>
                          <a:prstGeom prst="rect">
                            <a:avLst/>
                          </a:prstGeom>
                        </pic:spPr>
                      </pic:pic>
                    </a:graphicData>
                  </a:graphic>
                </wp:inline>
              </w:drawing>
            </w:r>
          </w:p>
        </w:tc>
      </w:tr>
      <w:tr w:rsidR="00877CFE" w:rsidRPr="003D0CAE" w14:paraId="6574698E" w14:textId="77777777" w:rsidTr="00C45151">
        <w:tc>
          <w:tcPr>
            <w:tcW w:w="3256" w:type="dxa"/>
          </w:tcPr>
          <w:p w14:paraId="5939E2A2" w14:textId="77777777" w:rsidR="00877CFE" w:rsidRPr="003D0CAE" w:rsidRDefault="00877CFE" w:rsidP="004A73B6">
            <w:pPr>
              <w:jc w:val="both"/>
              <w:rPr>
                <w:rFonts w:ascii="Tahoma" w:hAnsi="Tahoma" w:cs="Tahoma"/>
                <w:lang w:val="es-ES"/>
              </w:rPr>
            </w:pPr>
            <w:r w:rsidRPr="003D0CAE">
              <w:rPr>
                <w:rFonts w:ascii="Tahoma" w:hAnsi="Tahoma" w:cs="Tahoma"/>
                <w:b/>
                <w:lang w:val="es-ES"/>
              </w:rPr>
              <w:lastRenderedPageBreak/>
              <w:t>Simulador y gráficos</w:t>
            </w:r>
          </w:p>
          <w:p w14:paraId="1CB84AA7" w14:textId="77777777" w:rsidR="00877CFE" w:rsidRPr="003D0CAE" w:rsidRDefault="00877CFE" w:rsidP="004A73B6">
            <w:pPr>
              <w:jc w:val="both"/>
              <w:rPr>
                <w:rFonts w:ascii="Tahoma" w:hAnsi="Tahoma" w:cs="Tahoma"/>
                <w:b/>
                <w:lang w:val="es-ES"/>
              </w:rPr>
            </w:pPr>
            <w:r w:rsidRPr="003D0CAE">
              <w:rPr>
                <w:rFonts w:ascii="Tahoma" w:hAnsi="Tahoma" w:cs="Tahoma"/>
                <w:lang w:val="es-ES"/>
              </w:rPr>
              <w:t>El “SIMULADOR” permite generar el lanzamiento simulado y rápido del dado y generar un registro gráfico y un registro de las veces aparecido el 1, 2, 3, 4 y 5.</w:t>
            </w:r>
          </w:p>
        </w:tc>
        <w:tc>
          <w:tcPr>
            <w:tcW w:w="5346" w:type="dxa"/>
          </w:tcPr>
          <w:p w14:paraId="6514AE6D" w14:textId="77777777" w:rsidR="00877CFE" w:rsidRPr="003D0CAE" w:rsidRDefault="00877CFE" w:rsidP="004A73B6">
            <w:pPr>
              <w:rPr>
                <w:lang w:val="es-ES"/>
                <w14:ligatures w14:val="standardContextual"/>
              </w:rPr>
            </w:pPr>
            <w:r w:rsidRPr="003D0CAE">
              <w:rPr>
                <w:noProof/>
                <w:lang w:val="es-ES"/>
                <w14:ligatures w14:val="standardContextual"/>
              </w:rPr>
              <w:drawing>
                <wp:inline distT="0" distB="0" distL="0" distR="0" wp14:anchorId="3AB178AD" wp14:editId="26057AD0">
                  <wp:extent cx="3296992" cy="1479584"/>
                  <wp:effectExtent l="0" t="0" r="5080" b="6350"/>
                  <wp:docPr id="237611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1490" name=""/>
                          <pic:cNvPicPr/>
                        </pic:nvPicPr>
                        <pic:blipFill>
                          <a:blip r:embed="rId22"/>
                          <a:stretch>
                            <a:fillRect/>
                          </a:stretch>
                        </pic:blipFill>
                        <pic:spPr>
                          <a:xfrm>
                            <a:off x="0" y="0"/>
                            <a:ext cx="3299523" cy="1480720"/>
                          </a:xfrm>
                          <a:prstGeom prst="rect">
                            <a:avLst/>
                          </a:prstGeom>
                        </pic:spPr>
                      </pic:pic>
                    </a:graphicData>
                  </a:graphic>
                </wp:inline>
              </w:drawing>
            </w:r>
          </w:p>
        </w:tc>
      </w:tr>
      <w:tr w:rsidR="00877CFE" w:rsidRPr="003D0CAE" w14:paraId="7987A291" w14:textId="77777777" w:rsidTr="00C45151">
        <w:tc>
          <w:tcPr>
            <w:tcW w:w="3256" w:type="dxa"/>
            <w:vAlign w:val="center"/>
          </w:tcPr>
          <w:p w14:paraId="3E02643F" w14:textId="22ACADF6" w:rsidR="00877CFE" w:rsidRPr="003D0CAE" w:rsidRDefault="00877CFE" w:rsidP="00C45151">
            <w:pPr>
              <w:jc w:val="both"/>
              <w:rPr>
                <w:rFonts w:ascii="Tahoma" w:hAnsi="Tahoma" w:cs="Tahoma"/>
                <w:b/>
                <w:lang w:val="es-ES"/>
              </w:rPr>
            </w:pPr>
            <w:r w:rsidRPr="003D0CAE">
              <w:rPr>
                <w:rFonts w:ascii="Tahoma" w:hAnsi="Tahoma" w:cs="Tahoma"/>
                <w:b/>
                <w:lang w:val="es-ES"/>
              </w:rPr>
              <w:t>Dos opciones</w:t>
            </w:r>
          </w:p>
          <w:p w14:paraId="1BB97482" w14:textId="425FF816" w:rsidR="00877CFE" w:rsidRPr="003D0CAE" w:rsidRDefault="00877CFE" w:rsidP="00C45151">
            <w:pPr>
              <w:jc w:val="both"/>
              <w:rPr>
                <w:rFonts w:ascii="Tahoma" w:hAnsi="Tahoma" w:cs="Tahoma"/>
                <w:lang w:val="es-ES"/>
              </w:rPr>
            </w:pPr>
            <w:r w:rsidRPr="003D0CAE">
              <w:rPr>
                <w:rFonts w:ascii="Tahoma" w:hAnsi="Tahoma" w:cs="Tahoma"/>
                <w:lang w:val="es-ES"/>
              </w:rPr>
              <w:t>Volviendo a la plantilla inicial, invitamos a seleccionar “10 LANZAMIENTOS”.</w:t>
            </w:r>
          </w:p>
        </w:tc>
        <w:tc>
          <w:tcPr>
            <w:tcW w:w="5346" w:type="dxa"/>
          </w:tcPr>
          <w:p w14:paraId="34B75D6B" w14:textId="77777777" w:rsidR="00877CFE" w:rsidRPr="003D0CAE" w:rsidRDefault="00877CFE" w:rsidP="004A73B6">
            <w:pPr>
              <w:rPr>
                <w:rFonts w:cstheme="minorHAnsi"/>
                <w:lang w:val="es-ES"/>
              </w:rPr>
            </w:pPr>
            <w:r w:rsidRPr="003D0CAE">
              <w:rPr>
                <w:noProof/>
                <w:lang w:val="es-ES"/>
                <w14:ligatures w14:val="standardContextual"/>
              </w:rPr>
              <w:drawing>
                <wp:inline distT="0" distB="0" distL="0" distR="0" wp14:anchorId="5C2BBC22" wp14:editId="076740B1">
                  <wp:extent cx="3296920" cy="1556036"/>
                  <wp:effectExtent l="0" t="0" r="5080" b="6350"/>
                  <wp:docPr id="134958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2051" name=""/>
                          <pic:cNvPicPr/>
                        </pic:nvPicPr>
                        <pic:blipFill rotWithShape="1">
                          <a:blip r:embed="rId23"/>
                          <a:srcRect t="9150" b="6954"/>
                          <a:stretch/>
                        </pic:blipFill>
                        <pic:spPr bwMode="auto">
                          <a:xfrm>
                            <a:off x="0" y="0"/>
                            <a:ext cx="3318807" cy="1566366"/>
                          </a:xfrm>
                          <a:prstGeom prst="rect">
                            <a:avLst/>
                          </a:prstGeom>
                          <a:ln>
                            <a:noFill/>
                          </a:ln>
                          <a:extLst>
                            <a:ext uri="{53640926-AAD7-44D8-BBD7-CCE9431645EC}">
                              <a14:shadowObscured xmlns:a14="http://schemas.microsoft.com/office/drawing/2010/main"/>
                            </a:ext>
                          </a:extLst>
                        </pic:spPr>
                      </pic:pic>
                    </a:graphicData>
                  </a:graphic>
                </wp:inline>
              </w:drawing>
            </w:r>
          </w:p>
        </w:tc>
      </w:tr>
      <w:tr w:rsidR="00877CFE" w:rsidRPr="003D0CAE" w14:paraId="27471545" w14:textId="77777777" w:rsidTr="00C45151">
        <w:tc>
          <w:tcPr>
            <w:tcW w:w="3256" w:type="dxa"/>
          </w:tcPr>
          <w:p w14:paraId="63748691" w14:textId="77777777" w:rsidR="00877CFE" w:rsidRPr="003D0CAE" w:rsidRDefault="00877CFE" w:rsidP="004A73B6">
            <w:pPr>
              <w:jc w:val="both"/>
              <w:rPr>
                <w:rFonts w:ascii="Tahoma" w:hAnsi="Tahoma" w:cs="Tahoma"/>
                <w:b/>
                <w:lang w:val="es-ES"/>
              </w:rPr>
            </w:pPr>
            <w:r w:rsidRPr="003D0CAE">
              <w:rPr>
                <w:rFonts w:ascii="Tahoma" w:hAnsi="Tahoma" w:cs="Tahoma"/>
                <w:b/>
                <w:lang w:val="es-ES"/>
              </w:rPr>
              <w:t>10 lanzamientos</w:t>
            </w:r>
          </w:p>
          <w:p w14:paraId="65607115" w14:textId="77777777" w:rsidR="00877CFE" w:rsidRPr="003D0CAE" w:rsidRDefault="00877CFE" w:rsidP="004A73B6">
            <w:pPr>
              <w:jc w:val="both"/>
              <w:rPr>
                <w:rFonts w:ascii="Tahoma" w:hAnsi="Tahoma" w:cs="Tahoma"/>
                <w:bCs/>
                <w:lang w:val="es-ES"/>
              </w:rPr>
            </w:pPr>
            <w:r w:rsidRPr="003D0CAE">
              <w:rPr>
                <w:rFonts w:ascii="Tahoma" w:hAnsi="Tahoma" w:cs="Tahoma"/>
                <w:bCs/>
                <w:lang w:val="es-ES"/>
              </w:rPr>
              <w:t>Se debe presionar “LANZAR 10 VECES” y se simulan los lanzamientos y se entrega un registro de la “FRECUENCIA ABSOLUTA” Y “FRECUENCIA ACUMULADA” de los lanzamientos.</w:t>
            </w:r>
          </w:p>
          <w:p w14:paraId="085B461D" w14:textId="42975335" w:rsidR="00C45151" w:rsidRPr="003D0CAE" w:rsidRDefault="00C45151" w:rsidP="004A73B6">
            <w:pPr>
              <w:jc w:val="both"/>
              <w:rPr>
                <w:rFonts w:ascii="Tahoma" w:hAnsi="Tahoma" w:cs="Tahoma"/>
                <w:bCs/>
                <w:lang w:val="es-ES"/>
              </w:rPr>
            </w:pPr>
            <w:r w:rsidRPr="003D0CAE">
              <w:rPr>
                <w:rFonts w:ascii="Tahoma" w:hAnsi="Tahoma" w:cs="Tahoma"/>
                <w:bCs/>
                <w:lang w:val="es-ES"/>
              </w:rPr>
              <w:t>Puedes indicar cuántas veces se repite el ejercicio.</w:t>
            </w:r>
          </w:p>
        </w:tc>
        <w:tc>
          <w:tcPr>
            <w:tcW w:w="5346" w:type="dxa"/>
            <w:vAlign w:val="center"/>
          </w:tcPr>
          <w:p w14:paraId="309D8D6B" w14:textId="77777777" w:rsidR="00877CFE" w:rsidRPr="003D0CAE" w:rsidRDefault="00877CFE" w:rsidP="00C45151">
            <w:pPr>
              <w:jc w:val="center"/>
              <w:rPr>
                <w:lang w:val="es-ES"/>
                <w14:ligatures w14:val="standardContextual"/>
              </w:rPr>
            </w:pPr>
            <w:r w:rsidRPr="003D0CAE">
              <w:rPr>
                <w:noProof/>
                <w:lang w:val="es-ES"/>
                <w14:ligatures w14:val="standardContextual"/>
              </w:rPr>
              <w:drawing>
                <wp:inline distT="0" distB="0" distL="0" distR="0" wp14:anchorId="0AF49DF2" wp14:editId="5B7A4F5A">
                  <wp:extent cx="3300305" cy="1481070"/>
                  <wp:effectExtent l="0" t="0" r="1905" b="5080"/>
                  <wp:docPr id="1921690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0608" name=""/>
                          <pic:cNvPicPr/>
                        </pic:nvPicPr>
                        <pic:blipFill>
                          <a:blip r:embed="rId24"/>
                          <a:stretch>
                            <a:fillRect/>
                          </a:stretch>
                        </pic:blipFill>
                        <pic:spPr>
                          <a:xfrm>
                            <a:off x="0" y="0"/>
                            <a:ext cx="3367280" cy="1511126"/>
                          </a:xfrm>
                          <a:prstGeom prst="rect">
                            <a:avLst/>
                          </a:prstGeom>
                        </pic:spPr>
                      </pic:pic>
                    </a:graphicData>
                  </a:graphic>
                </wp:inline>
              </w:drawing>
            </w:r>
          </w:p>
        </w:tc>
      </w:tr>
    </w:tbl>
    <w:p w14:paraId="71FD820C" w14:textId="77777777" w:rsidR="00877CFE" w:rsidRPr="003D0CAE" w:rsidRDefault="00877CFE" w:rsidP="00D46221">
      <w:pPr>
        <w:pStyle w:val="Prrafodelista"/>
        <w:spacing w:after="120"/>
        <w:ind w:left="0"/>
        <w:jc w:val="both"/>
        <w:rPr>
          <w:rFonts w:ascii="Tahoma" w:hAnsi="Tahoma" w:cs="Tahoma"/>
          <w:lang w:val="es-ES"/>
        </w:rPr>
      </w:pPr>
    </w:p>
    <w:p w14:paraId="69136F4C" w14:textId="29A1AF9F" w:rsidR="009B1C1D" w:rsidRPr="003D0CAE" w:rsidRDefault="009B1C1D" w:rsidP="00D46221">
      <w:pPr>
        <w:pStyle w:val="Prrafodelista"/>
        <w:spacing w:after="120"/>
        <w:ind w:left="0"/>
        <w:jc w:val="both"/>
        <w:rPr>
          <w:rFonts w:ascii="Tahoma" w:hAnsi="Tahoma" w:cs="Tahoma"/>
          <w:lang w:val="es-ES"/>
        </w:rPr>
      </w:pPr>
    </w:p>
    <w:p w14:paraId="3ADB27A6" w14:textId="77777777" w:rsidR="009B1C1D" w:rsidRPr="003D0CAE" w:rsidRDefault="009B1C1D" w:rsidP="00D46221">
      <w:pPr>
        <w:pStyle w:val="Prrafodelista"/>
        <w:spacing w:after="120"/>
        <w:ind w:left="0"/>
        <w:jc w:val="both"/>
        <w:rPr>
          <w:rFonts w:ascii="Tahoma" w:hAnsi="Tahoma" w:cs="Tahoma"/>
          <w:lang w:val="es-ES"/>
        </w:rPr>
      </w:pPr>
    </w:p>
    <w:p w14:paraId="1723C3BE" w14:textId="52191927" w:rsidR="00AB389D" w:rsidRPr="003D0CAE" w:rsidRDefault="00AB389D" w:rsidP="00D46221">
      <w:pPr>
        <w:pStyle w:val="Prrafodelista"/>
        <w:spacing w:after="120"/>
        <w:ind w:left="0"/>
        <w:jc w:val="both"/>
        <w:rPr>
          <w:rFonts w:ascii="Tahoma" w:hAnsi="Tahoma" w:cs="Tahoma"/>
          <w:lang w:val="es-ES"/>
        </w:rPr>
      </w:pPr>
    </w:p>
    <w:p w14:paraId="27E6D1CC" w14:textId="5D0B56C6" w:rsidR="00AB389D" w:rsidRPr="003D0CAE" w:rsidRDefault="00AB389D" w:rsidP="00D46221">
      <w:pPr>
        <w:pStyle w:val="Prrafodelista"/>
        <w:spacing w:after="120"/>
        <w:ind w:left="0"/>
        <w:jc w:val="both"/>
        <w:rPr>
          <w:rFonts w:ascii="Tahoma" w:hAnsi="Tahoma" w:cs="Tahoma"/>
          <w:lang w:val="es-ES"/>
        </w:rPr>
      </w:pPr>
    </w:p>
    <w:p w14:paraId="170CD7B4" w14:textId="77777777" w:rsidR="00AB389D" w:rsidRPr="003D0CAE" w:rsidRDefault="00AB389D" w:rsidP="00D46221">
      <w:pPr>
        <w:pStyle w:val="Prrafodelista"/>
        <w:spacing w:after="120"/>
        <w:ind w:left="0"/>
        <w:jc w:val="both"/>
        <w:rPr>
          <w:rFonts w:ascii="Tahoma" w:hAnsi="Tahoma" w:cs="Tahoma"/>
          <w:lang w:val="es-ES"/>
        </w:rPr>
      </w:pPr>
    </w:p>
    <w:p w14:paraId="112D63D8" w14:textId="77777777" w:rsidR="00D46221" w:rsidRPr="003D0CAE" w:rsidRDefault="00D46221" w:rsidP="00D46221">
      <w:pPr>
        <w:pStyle w:val="Prrafodelista"/>
        <w:spacing w:before="120"/>
        <w:jc w:val="both"/>
        <w:rPr>
          <w:rFonts w:ascii="Tahoma" w:hAnsi="Tahoma" w:cs="Tahoma"/>
          <w:lang w:val="es-ES"/>
        </w:rPr>
      </w:pPr>
    </w:p>
    <w:p w14:paraId="77DC52CC" w14:textId="01BAD031" w:rsidR="00D46221" w:rsidRPr="003D0CAE" w:rsidRDefault="00D46221" w:rsidP="00D46221">
      <w:pPr>
        <w:jc w:val="both"/>
        <w:rPr>
          <w:rFonts w:ascii="Tahoma" w:hAnsi="Tahoma"/>
          <w:sz w:val="28"/>
          <w:lang w:val="es-ES"/>
        </w:rPr>
      </w:pPr>
      <w:r w:rsidRPr="003D0CAE">
        <w:rPr>
          <w:rFonts w:ascii="Tahoma" w:hAnsi="Tahoma"/>
          <w:sz w:val="28"/>
          <w:lang w:val="es-ES"/>
        </w:rPr>
        <w:br w:type="column"/>
      </w:r>
    </w:p>
    <w:p w14:paraId="5A614B87" w14:textId="77777777" w:rsidR="00D46221" w:rsidRPr="003D0CAE" w:rsidRDefault="00D46221" w:rsidP="00D46221">
      <w:pPr>
        <w:rPr>
          <w:rFonts w:ascii="Tahoma" w:hAnsi="Tahoma"/>
          <w:b/>
          <w:sz w:val="28"/>
          <w:lang w:val="es-ES"/>
        </w:rPr>
      </w:pPr>
    </w:p>
    <w:p w14:paraId="619B57C7" w14:textId="77777777" w:rsidR="00D46221" w:rsidRPr="003D0CAE" w:rsidRDefault="00D46221" w:rsidP="00D46221">
      <w:pPr>
        <w:rPr>
          <w:rFonts w:ascii="Tahoma" w:hAnsi="Tahoma"/>
          <w:b/>
          <w:sz w:val="28"/>
          <w:lang w:val="es-ES"/>
        </w:rPr>
      </w:pPr>
    </w:p>
    <w:p w14:paraId="1F83500D" w14:textId="77777777" w:rsidR="00D46221" w:rsidRPr="003D0CAE" w:rsidRDefault="00D46221" w:rsidP="00D46221">
      <w:pPr>
        <w:rPr>
          <w:rFonts w:ascii="Tahoma" w:hAnsi="Tahoma"/>
          <w:b/>
          <w:sz w:val="28"/>
          <w:lang w:val="es-ES"/>
        </w:rPr>
      </w:pPr>
    </w:p>
    <w:p w14:paraId="0BA2C5A3" w14:textId="77777777" w:rsidR="00D46221" w:rsidRPr="003D0CAE" w:rsidRDefault="00D46221" w:rsidP="00D46221">
      <w:pPr>
        <w:rPr>
          <w:rFonts w:ascii="Tahoma" w:hAnsi="Tahoma"/>
          <w:b/>
          <w:sz w:val="28"/>
          <w:lang w:val="es-ES"/>
        </w:rPr>
      </w:pPr>
    </w:p>
    <w:p w14:paraId="7E84B98E" w14:textId="77777777" w:rsidR="00D46221" w:rsidRPr="003D0CAE" w:rsidRDefault="00D46221" w:rsidP="00D46221">
      <w:pPr>
        <w:rPr>
          <w:rFonts w:ascii="Tahoma" w:hAnsi="Tahoma"/>
          <w:b/>
          <w:sz w:val="28"/>
          <w:lang w:val="es-ES"/>
        </w:rPr>
      </w:pPr>
    </w:p>
    <w:p w14:paraId="44CF7765" w14:textId="77777777" w:rsidR="00D46221" w:rsidRPr="003D0CAE" w:rsidRDefault="00D46221" w:rsidP="00D46221">
      <w:pPr>
        <w:rPr>
          <w:rFonts w:ascii="Tahoma" w:hAnsi="Tahoma"/>
          <w:b/>
          <w:sz w:val="28"/>
          <w:lang w:val="es-ES"/>
        </w:rPr>
      </w:pPr>
    </w:p>
    <w:p w14:paraId="66242C70" w14:textId="77777777" w:rsidR="00D46221" w:rsidRPr="003D0CAE" w:rsidRDefault="00D46221" w:rsidP="00D46221">
      <w:pPr>
        <w:rPr>
          <w:rFonts w:ascii="Tahoma" w:hAnsi="Tahoma"/>
          <w:b/>
          <w:sz w:val="28"/>
          <w:lang w:val="es-ES"/>
        </w:rPr>
      </w:pPr>
    </w:p>
    <w:p w14:paraId="14C9C139" w14:textId="77777777" w:rsidR="00D46221" w:rsidRPr="003D0CAE" w:rsidRDefault="00D46221" w:rsidP="00D46221">
      <w:pPr>
        <w:rPr>
          <w:rFonts w:ascii="Tahoma" w:hAnsi="Tahoma"/>
          <w:b/>
          <w:sz w:val="28"/>
          <w:lang w:val="es-ES"/>
        </w:rPr>
      </w:pPr>
    </w:p>
    <w:p w14:paraId="1B0656D7" w14:textId="77777777" w:rsidR="00D46221" w:rsidRPr="003D0CAE" w:rsidRDefault="00D46221" w:rsidP="00D46221">
      <w:pPr>
        <w:rPr>
          <w:rFonts w:ascii="Tahoma" w:hAnsi="Tahoma"/>
          <w:b/>
          <w:sz w:val="28"/>
          <w:lang w:val="es-ES"/>
        </w:rPr>
      </w:pPr>
    </w:p>
    <w:p w14:paraId="5D3E333F" w14:textId="77777777" w:rsidR="00D46221" w:rsidRPr="003D0CAE" w:rsidRDefault="00D46221" w:rsidP="00D46221">
      <w:pPr>
        <w:rPr>
          <w:rFonts w:ascii="Tahoma" w:hAnsi="Tahoma"/>
          <w:b/>
          <w:sz w:val="28"/>
          <w:lang w:val="es-ES"/>
        </w:rPr>
      </w:pPr>
    </w:p>
    <w:p w14:paraId="3A6CB3E6" w14:textId="77777777" w:rsidR="00EB65FB" w:rsidRDefault="00EB65FB" w:rsidP="00EB65FB">
      <w:pPr>
        <w:rPr>
          <w:rFonts w:ascii="Tahoma" w:eastAsia="Tahoma" w:hAnsi="Tahoma" w:cs="Tahoma"/>
          <w:b/>
          <w:sz w:val="40"/>
          <w:szCs w:val="40"/>
        </w:rPr>
      </w:pPr>
      <w:r>
        <w:rPr>
          <w:rFonts w:ascii="Tahoma" w:eastAsia="Tahoma" w:hAnsi="Tahoma" w:cs="Tahoma"/>
          <w:b/>
          <w:sz w:val="40"/>
          <w:szCs w:val="40"/>
        </w:rPr>
        <w:t xml:space="preserve">Tareas Matemáticas con Responsabilidad Cultural: Distribuciones de probabilidad en el </w:t>
      </w:r>
      <w:r w:rsidRPr="00A02328">
        <w:rPr>
          <w:rFonts w:ascii="Tahoma" w:eastAsia="Tahoma" w:hAnsi="Tahoma" w:cs="Tahoma"/>
          <w:b/>
          <w:i/>
          <w:iCs/>
          <w:sz w:val="40"/>
          <w:szCs w:val="40"/>
        </w:rPr>
        <w:t>Kechukawe</w:t>
      </w:r>
    </w:p>
    <w:p w14:paraId="773E4BE1" w14:textId="77777777" w:rsidR="00EB65FB" w:rsidRDefault="00EB65FB" w:rsidP="00EB65FB">
      <w:pPr>
        <w:ind w:left="708"/>
        <w:rPr>
          <w:rFonts w:ascii="Tahoma" w:eastAsia="Tahoma" w:hAnsi="Tahoma" w:cs="Tahoma"/>
          <w:b/>
          <w:sz w:val="48"/>
          <w:szCs w:val="48"/>
        </w:rPr>
      </w:pPr>
    </w:p>
    <w:p w14:paraId="2BF1E1F6" w14:textId="77777777" w:rsidR="00EB65FB" w:rsidRDefault="00EB65FB" w:rsidP="00EB65FB">
      <w:pPr>
        <w:ind w:left="708"/>
        <w:rPr>
          <w:rFonts w:ascii="Tahoma" w:eastAsia="Tahoma" w:hAnsi="Tahoma" w:cs="Tahoma"/>
          <w:b/>
          <w:sz w:val="48"/>
          <w:szCs w:val="48"/>
        </w:rPr>
      </w:pPr>
    </w:p>
    <w:p w14:paraId="79767181" w14:textId="77777777" w:rsidR="00EB65FB" w:rsidRDefault="00EB65FB" w:rsidP="00EB65FB">
      <w:pPr>
        <w:rPr>
          <w:rFonts w:ascii="Tahoma" w:eastAsia="Tahoma" w:hAnsi="Tahoma" w:cs="Tahoma"/>
          <w:b/>
          <w:sz w:val="36"/>
          <w:szCs w:val="36"/>
        </w:rPr>
      </w:pPr>
      <w:r>
        <w:rPr>
          <w:rFonts w:ascii="Tahoma" w:eastAsia="Tahoma" w:hAnsi="Tahoma" w:cs="Tahoma"/>
          <w:b/>
          <w:sz w:val="36"/>
          <w:szCs w:val="36"/>
        </w:rPr>
        <w:t>Eje de Probabilidades y Estadísticas Descriptiva e Inferencial</w:t>
      </w:r>
    </w:p>
    <w:p w14:paraId="4FED6B95" w14:textId="77777777" w:rsidR="00EB65FB" w:rsidRDefault="00EB65FB" w:rsidP="00EB65FB">
      <w:pPr>
        <w:rPr>
          <w:rFonts w:ascii="Tahoma" w:eastAsia="Tahoma" w:hAnsi="Tahoma" w:cs="Tahoma"/>
          <w:b/>
          <w:sz w:val="36"/>
          <w:szCs w:val="36"/>
        </w:rPr>
      </w:pPr>
    </w:p>
    <w:p w14:paraId="62450792" w14:textId="61F0E8EB" w:rsidR="00EB65FB" w:rsidRDefault="00EB65FB" w:rsidP="00EB65FB">
      <w:pPr>
        <w:rPr>
          <w:rFonts w:ascii="Tahoma" w:eastAsia="Tahoma" w:hAnsi="Tahoma" w:cs="Tahoma"/>
          <w:b/>
          <w:sz w:val="28"/>
          <w:szCs w:val="28"/>
        </w:rPr>
      </w:pPr>
      <w:r>
        <w:rPr>
          <w:rFonts w:ascii="Tahoma" w:eastAsia="Tahoma" w:hAnsi="Tahoma" w:cs="Tahoma"/>
          <w:b/>
          <w:sz w:val="28"/>
          <w:szCs w:val="28"/>
        </w:rPr>
        <w:t>3</w:t>
      </w:r>
      <w:r w:rsidR="0056389E">
        <w:rPr>
          <w:rFonts w:ascii="Tahoma" w:eastAsia="Tahoma" w:hAnsi="Tahoma" w:cs="Tahoma"/>
          <w:b/>
          <w:sz w:val="28"/>
          <w:szCs w:val="28"/>
        </w:rPr>
        <w:t>°</w:t>
      </w:r>
      <w:r>
        <w:rPr>
          <w:rFonts w:ascii="Tahoma" w:eastAsia="Tahoma" w:hAnsi="Tahoma" w:cs="Tahoma"/>
          <w:b/>
          <w:sz w:val="28"/>
          <w:szCs w:val="28"/>
        </w:rPr>
        <w:t xml:space="preserve"> y </w:t>
      </w:r>
      <w:r w:rsidR="0056389E">
        <w:rPr>
          <w:rFonts w:ascii="Tahoma" w:eastAsia="Tahoma" w:hAnsi="Tahoma" w:cs="Tahoma"/>
          <w:b/>
          <w:sz w:val="28"/>
          <w:szCs w:val="28"/>
        </w:rPr>
        <w:t xml:space="preserve">4° año </w:t>
      </w:r>
      <w:r>
        <w:rPr>
          <w:rFonts w:ascii="Tahoma" w:eastAsia="Tahoma" w:hAnsi="Tahoma" w:cs="Tahoma"/>
          <w:b/>
          <w:sz w:val="28"/>
          <w:szCs w:val="28"/>
        </w:rPr>
        <w:t>de Enseñanza Media</w:t>
      </w:r>
    </w:p>
    <w:p w14:paraId="50BB1204" w14:textId="77777777" w:rsidR="004A0FC7" w:rsidRDefault="004A0FC7" w:rsidP="00D46221">
      <w:pPr>
        <w:rPr>
          <w:rFonts w:ascii="Tahoma" w:hAnsi="Tahoma"/>
          <w:lang w:val="es-ES"/>
        </w:rPr>
      </w:pPr>
    </w:p>
    <w:p w14:paraId="5E7F5227" w14:textId="77777777" w:rsidR="004A0FC7" w:rsidRDefault="004A0FC7" w:rsidP="00D46221">
      <w:pPr>
        <w:rPr>
          <w:rFonts w:ascii="Tahoma" w:hAnsi="Tahoma"/>
          <w:lang w:val="es-ES"/>
        </w:rPr>
      </w:pPr>
    </w:p>
    <w:p w14:paraId="2C9104EA" w14:textId="7D90A549" w:rsidR="00D46221" w:rsidRPr="003D0CAE" w:rsidRDefault="00D46221" w:rsidP="00D46221">
      <w:pPr>
        <w:rPr>
          <w:rFonts w:ascii="Tahoma" w:hAnsi="Tahoma"/>
          <w:lang w:val="es-ES"/>
        </w:rPr>
      </w:pPr>
      <w:r w:rsidRPr="003D0CAE">
        <w:rPr>
          <w:rFonts w:ascii="Tahoma" w:hAnsi="Tahoma"/>
          <w:lang w:val="es-ES"/>
        </w:rPr>
        <w:br w:type="page"/>
      </w:r>
    </w:p>
    <w:p w14:paraId="539524EE" w14:textId="77777777" w:rsidR="005F14A2" w:rsidRDefault="005F14A2" w:rsidP="00D46221">
      <w:pPr>
        <w:jc w:val="right"/>
        <w:rPr>
          <w:rFonts w:ascii="Tahoma" w:hAnsi="Tahoma"/>
          <w:b/>
          <w:color w:val="7F7F7F" w:themeColor="text1" w:themeTint="80"/>
          <w:sz w:val="28"/>
          <w:lang w:val="es-ES"/>
        </w:rPr>
      </w:pPr>
    </w:p>
    <w:p w14:paraId="206FEDAD" w14:textId="4FF096A2" w:rsidR="004A0FC7" w:rsidRPr="004A0FC7" w:rsidRDefault="004A0FC7" w:rsidP="004A0FC7">
      <w:pPr>
        <w:jc w:val="right"/>
        <w:rPr>
          <w:rFonts w:ascii="Tahoma" w:eastAsia="Tahoma" w:hAnsi="Tahoma" w:cs="Tahoma"/>
          <w:b/>
          <w:color w:val="808080" w:themeColor="background1" w:themeShade="80"/>
          <w:sz w:val="28"/>
          <w:szCs w:val="28"/>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sidR="0056389E">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1A574147" w14:textId="77777777" w:rsidR="004A0FC7" w:rsidRPr="004A0FC7" w:rsidRDefault="004A0FC7" w:rsidP="00D46221">
      <w:pPr>
        <w:jc w:val="right"/>
        <w:rPr>
          <w:rFonts w:ascii="Tahoma" w:hAnsi="Tahoma"/>
          <w:b/>
          <w:color w:val="7F7F7F" w:themeColor="text1" w:themeTint="80"/>
          <w:sz w:val="28"/>
        </w:rPr>
      </w:pPr>
    </w:p>
    <w:p w14:paraId="0DD0CFA2" w14:textId="77777777" w:rsidR="00EB65FB" w:rsidRDefault="00EB65FB" w:rsidP="00EB65FB">
      <w:pPr>
        <w:jc w:val="both"/>
        <w:rPr>
          <w:rFonts w:ascii="Tahoma" w:eastAsia="Tahoma" w:hAnsi="Tahoma" w:cs="Tahoma"/>
          <w:b/>
          <w:sz w:val="28"/>
          <w:szCs w:val="28"/>
        </w:rPr>
      </w:pPr>
      <w:r>
        <w:rPr>
          <w:rFonts w:ascii="Tahoma" w:eastAsia="Tahoma" w:hAnsi="Tahoma" w:cs="Tahoma"/>
          <w:b/>
          <w:sz w:val="28"/>
          <w:szCs w:val="28"/>
        </w:rPr>
        <w:t>LA PROBABILIDAD DE TRES LOFS</w:t>
      </w:r>
    </w:p>
    <w:p w14:paraId="1EBA3054" w14:textId="77777777" w:rsidR="00EB65FB" w:rsidRDefault="00EB65FB" w:rsidP="00EB65FB">
      <w:pPr>
        <w:jc w:val="both"/>
        <w:rPr>
          <w:rFonts w:ascii="Tahoma" w:eastAsia="Tahoma" w:hAnsi="Tahoma" w:cs="Tahoma"/>
        </w:rPr>
      </w:pPr>
    </w:p>
    <w:p w14:paraId="0E57F2A3" w14:textId="77777777" w:rsidR="003B5786" w:rsidRDefault="003B5786" w:rsidP="003B5786">
      <w:pPr>
        <w:spacing w:after="120"/>
        <w:jc w:val="both"/>
        <w:rPr>
          <w:rFonts w:ascii="Tahoma" w:eastAsia="Tahoma" w:hAnsi="Tahoma" w:cs="Tahoma"/>
        </w:rPr>
      </w:pPr>
      <w:r w:rsidRPr="00A579B8">
        <w:rPr>
          <w:rFonts w:ascii="Tahoma" w:eastAsia="Tahoma" w:hAnsi="Tahoma" w:cs="Tahoma"/>
          <w:i/>
          <w:iCs/>
        </w:rPr>
        <w:t>Kinturay</w:t>
      </w:r>
      <w:r>
        <w:rPr>
          <w:rFonts w:ascii="Tahoma" w:eastAsia="Tahoma" w:hAnsi="Tahoma" w:cs="Tahoma"/>
        </w:rPr>
        <w:t xml:space="preserve"> quiere ganar 4 lof es su primer lanzamiento del </w:t>
      </w:r>
      <w:r w:rsidRPr="00A579B8">
        <w:rPr>
          <w:rFonts w:ascii="Tahoma" w:eastAsia="Tahoma" w:hAnsi="Tahoma" w:cs="Tahoma"/>
          <w:i/>
          <w:iCs/>
        </w:rPr>
        <w:t>kawe</w:t>
      </w:r>
      <w:r>
        <w:rPr>
          <w:rFonts w:ascii="Tahoma" w:eastAsia="Tahoma" w:hAnsi="Tahoma" w:cs="Tahoma"/>
        </w:rPr>
        <w:t xml:space="preserve">. ¿Cuál es la probabilidad de obtener la cara con las tres marcas en el </w:t>
      </w:r>
      <w:r w:rsidRPr="00A579B8">
        <w:rPr>
          <w:rFonts w:ascii="Tahoma" w:eastAsia="Tahoma" w:hAnsi="Tahoma" w:cs="Tahoma"/>
          <w:i/>
          <w:iCs/>
        </w:rPr>
        <w:t>kawe</w:t>
      </w:r>
      <w:r>
        <w:rPr>
          <w:rFonts w:ascii="Tahoma" w:eastAsia="Tahoma" w:hAnsi="Tahoma" w:cs="Tahoma"/>
        </w:rPr>
        <w:t>?</w:t>
      </w:r>
    </w:p>
    <w:p w14:paraId="5F040C90" w14:textId="77777777" w:rsidR="003B5786" w:rsidRDefault="003B5786" w:rsidP="003B5786">
      <w:pPr>
        <w:spacing w:after="120"/>
        <w:jc w:val="both"/>
        <w:rPr>
          <w:rFonts w:ascii="Tahoma" w:eastAsia="Tahoma" w:hAnsi="Tahoma" w:cs="Tahoma"/>
        </w:rPr>
      </w:pPr>
      <w:r>
        <w:rPr>
          <w:rFonts w:ascii="Tahoma" w:eastAsia="Tahoma" w:hAnsi="Tahoma" w:cs="Tahoma"/>
        </w:rPr>
        <w:t xml:space="preserve">Usa la aplicación para determinar a qué fracción se aproxima la frecuencia relativa de la variable aleatoria obtener una cara con tres marcas al lanzar el </w:t>
      </w:r>
      <w:r w:rsidRPr="00A579B8">
        <w:rPr>
          <w:rFonts w:ascii="Tahoma" w:eastAsia="Tahoma" w:hAnsi="Tahoma" w:cs="Tahoma"/>
          <w:i/>
          <w:iCs/>
        </w:rPr>
        <w:t>kawe</w:t>
      </w:r>
      <w:r>
        <w:rPr>
          <w:rFonts w:ascii="Tahoma" w:eastAsia="Tahoma" w:hAnsi="Tahoma" w:cs="Tahoma"/>
        </w:rPr>
        <w:t>. Registra en la siguiente tabla tus resultados</w:t>
      </w:r>
    </w:p>
    <w:p w14:paraId="1A25B375" w14:textId="77777777" w:rsidR="00EB65FB" w:rsidRDefault="00EB65FB" w:rsidP="00EB65FB">
      <w:pPr>
        <w:spacing w:after="120"/>
        <w:jc w:val="both"/>
        <w:rPr>
          <w:rFonts w:ascii="Tahoma" w:eastAsia="Tahoma" w:hAnsi="Tahoma" w:cs="Tahoma"/>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559"/>
        <w:gridCol w:w="1768"/>
        <w:gridCol w:w="1768"/>
        <w:gridCol w:w="1768"/>
      </w:tblGrid>
      <w:tr w:rsidR="00EB65FB" w14:paraId="141AEE0A" w14:textId="77777777" w:rsidTr="00A579B8">
        <w:tc>
          <w:tcPr>
            <w:tcW w:w="1975" w:type="dxa"/>
            <w:shd w:val="clear" w:color="auto" w:fill="auto"/>
            <w:tcMar>
              <w:top w:w="100" w:type="dxa"/>
              <w:left w:w="100" w:type="dxa"/>
              <w:bottom w:w="100" w:type="dxa"/>
              <w:right w:w="100" w:type="dxa"/>
            </w:tcMar>
          </w:tcPr>
          <w:p w14:paraId="3362465A" w14:textId="77777777" w:rsidR="00EB65FB" w:rsidRPr="00D817FD" w:rsidRDefault="00EB65FB" w:rsidP="004A73B6">
            <w:pPr>
              <w:widowControl w:val="0"/>
              <w:pBdr>
                <w:top w:val="nil"/>
                <w:left w:val="nil"/>
                <w:bottom w:val="nil"/>
                <w:right w:val="nil"/>
                <w:between w:val="nil"/>
              </w:pBdr>
              <w:rPr>
                <w:rFonts w:ascii="Tahoma" w:eastAsia="Tahoma" w:hAnsi="Tahoma" w:cs="Tahoma"/>
                <w:b/>
                <w:bCs/>
              </w:rPr>
            </w:pPr>
            <w:r w:rsidRPr="00D817FD">
              <w:rPr>
                <w:rFonts w:ascii="Tahoma" w:eastAsia="Tahoma" w:hAnsi="Tahoma" w:cs="Tahoma"/>
                <w:b/>
                <w:bCs/>
              </w:rPr>
              <w:t xml:space="preserve">Número de lanzamientos del </w:t>
            </w:r>
            <w:r w:rsidRPr="00A579B8">
              <w:rPr>
                <w:rFonts w:ascii="Tahoma" w:eastAsia="Tahoma" w:hAnsi="Tahoma" w:cs="Tahoma"/>
                <w:b/>
                <w:bCs/>
                <w:i/>
                <w:iCs/>
              </w:rPr>
              <w:t>Kawe</w:t>
            </w:r>
          </w:p>
        </w:tc>
        <w:tc>
          <w:tcPr>
            <w:tcW w:w="1559" w:type="dxa"/>
            <w:shd w:val="clear" w:color="auto" w:fill="auto"/>
            <w:tcMar>
              <w:top w:w="100" w:type="dxa"/>
              <w:left w:w="100" w:type="dxa"/>
              <w:bottom w:w="100" w:type="dxa"/>
              <w:right w:w="100" w:type="dxa"/>
            </w:tcMar>
          </w:tcPr>
          <w:p w14:paraId="5C31C309" w14:textId="77777777" w:rsidR="00EB65FB" w:rsidRPr="00D817FD" w:rsidRDefault="00EB65FB" w:rsidP="004A73B6">
            <w:pPr>
              <w:widowControl w:val="0"/>
              <w:pBdr>
                <w:top w:val="nil"/>
                <w:left w:val="nil"/>
                <w:bottom w:val="nil"/>
                <w:right w:val="nil"/>
                <w:between w:val="nil"/>
              </w:pBdr>
              <w:jc w:val="center"/>
              <w:rPr>
                <w:rFonts w:ascii="Tahoma" w:eastAsia="Tahoma" w:hAnsi="Tahoma" w:cs="Tahoma"/>
                <w:b/>
                <w:bCs/>
              </w:rPr>
            </w:pPr>
            <w:r w:rsidRPr="00D817FD">
              <w:rPr>
                <w:rFonts w:ascii="Tahoma" w:eastAsia="Tahoma" w:hAnsi="Tahoma" w:cs="Tahoma"/>
                <w:b/>
                <w:bCs/>
              </w:rPr>
              <w:t>10</w:t>
            </w:r>
          </w:p>
        </w:tc>
        <w:tc>
          <w:tcPr>
            <w:tcW w:w="1768" w:type="dxa"/>
            <w:shd w:val="clear" w:color="auto" w:fill="auto"/>
            <w:tcMar>
              <w:top w:w="100" w:type="dxa"/>
              <w:left w:w="100" w:type="dxa"/>
              <w:bottom w:w="100" w:type="dxa"/>
              <w:right w:w="100" w:type="dxa"/>
            </w:tcMar>
          </w:tcPr>
          <w:p w14:paraId="7C141006" w14:textId="77777777" w:rsidR="00EB65FB" w:rsidRPr="00D817FD" w:rsidRDefault="00EB65FB" w:rsidP="004A73B6">
            <w:pPr>
              <w:widowControl w:val="0"/>
              <w:pBdr>
                <w:top w:val="nil"/>
                <w:left w:val="nil"/>
                <w:bottom w:val="nil"/>
                <w:right w:val="nil"/>
                <w:between w:val="nil"/>
              </w:pBdr>
              <w:jc w:val="center"/>
              <w:rPr>
                <w:rFonts w:ascii="Tahoma" w:eastAsia="Tahoma" w:hAnsi="Tahoma" w:cs="Tahoma"/>
                <w:b/>
                <w:bCs/>
              </w:rPr>
            </w:pPr>
            <w:r w:rsidRPr="00D817FD">
              <w:rPr>
                <w:rFonts w:ascii="Tahoma" w:eastAsia="Tahoma" w:hAnsi="Tahoma" w:cs="Tahoma"/>
                <w:b/>
                <w:bCs/>
              </w:rPr>
              <w:t>50</w:t>
            </w:r>
          </w:p>
        </w:tc>
        <w:tc>
          <w:tcPr>
            <w:tcW w:w="1768" w:type="dxa"/>
            <w:shd w:val="clear" w:color="auto" w:fill="auto"/>
            <w:tcMar>
              <w:top w:w="100" w:type="dxa"/>
              <w:left w:w="100" w:type="dxa"/>
              <w:bottom w:w="100" w:type="dxa"/>
              <w:right w:w="100" w:type="dxa"/>
            </w:tcMar>
          </w:tcPr>
          <w:p w14:paraId="28B7BBA1" w14:textId="77777777" w:rsidR="00EB65FB" w:rsidRPr="00D817FD" w:rsidRDefault="00EB65FB" w:rsidP="004A73B6">
            <w:pPr>
              <w:widowControl w:val="0"/>
              <w:pBdr>
                <w:top w:val="nil"/>
                <w:left w:val="nil"/>
                <w:bottom w:val="nil"/>
                <w:right w:val="nil"/>
                <w:between w:val="nil"/>
              </w:pBdr>
              <w:jc w:val="center"/>
              <w:rPr>
                <w:rFonts w:ascii="Tahoma" w:eastAsia="Tahoma" w:hAnsi="Tahoma" w:cs="Tahoma"/>
                <w:b/>
                <w:bCs/>
              </w:rPr>
            </w:pPr>
            <w:r w:rsidRPr="00D817FD">
              <w:rPr>
                <w:rFonts w:ascii="Tahoma" w:eastAsia="Tahoma" w:hAnsi="Tahoma" w:cs="Tahoma"/>
                <w:b/>
                <w:bCs/>
              </w:rPr>
              <w:t>100</w:t>
            </w:r>
          </w:p>
        </w:tc>
        <w:tc>
          <w:tcPr>
            <w:tcW w:w="1768" w:type="dxa"/>
            <w:shd w:val="clear" w:color="auto" w:fill="auto"/>
            <w:tcMar>
              <w:top w:w="100" w:type="dxa"/>
              <w:left w:w="100" w:type="dxa"/>
              <w:bottom w:w="100" w:type="dxa"/>
              <w:right w:w="100" w:type="dxa"/>
            </w:tcMar>
          </w:tcPr>
          <w:p w14:paraId="2BA5D64C" w14:textId="77777777" w:rsidR="00EB65FB" w:rsidRPr="00D817FD" w:rsidRDefault="00EB65FB" w:rsidP="004A73B6">
            <w:pPr>
              <w:widowControl w:val="0"/>
              <w:pBdr>
                <w:top w:val="nil"/>
                <w:left w:val="nil"/>
                <w:bottom w:val="nil"/>
                <w:right w:val="nil"/>
                <w:between w:val="nil"/>
              </w:pBdr>
              <w:jc w:val="center"/>
              <w:rPr>
                <w:rFonts w:ascii="Tahoma" w:eastAsia="Tahoma" w:hAnsi="Tahoma" w:cs="Tahoma"/>
                <w:b/>
                <w:bCs/>
              </w:rPr>
            </w:pPr>
            <w:r w:rsidRPr="00D817FD">
              <w:rPr>
                <w:rFonts w:ascii="Tahoma" w:eastAsia="Tahoma" w:hAnsi="Tahoma" w:cs="Tahoma"/>
                <w:b/>
                <w:bCs/>
              </w:rPr>
              <w:t>150</w:t>
            </w:r>
          </w:p>
        </w:tc>
      </w:tr>
      <w:tr w:rsidR="00EB65FB" w14:paraId="45FFAAD4" w14:textId="77777777" w:rsidTr="00A579B8">
        <w:tc>
          <w:tcPr>
            <w:tcW w:w="1975" w:type="dxa"/>
            <w:shd w:val="clear" w:color="auto" w:fill="auto"/>
            <w:tcMar>
              <w:top w:w="100" w:type="dxa"/>
              <w:left w:w="100" w:type="dxa"/>
              <w:bottom w:w="100" w:type="dxa"/>
              <w:right w:w="100" w:type="dxa"/>
            </w:tcMar>
          </w:tcPr>
          <w:p w14:paraId="682AB399" w14:textId="2C1EB1FE" w:rsidR="00EB65FB" w:rsidRPr="003B5786" w:rsidRDefault="003B5786" w:rsidP="004A73B6">
            <w:pPr>
              <w:widowControl w:val="0"/>
              <w:pBdr>
                <w:top w:val="nil"/>
                <w:left w:val="nil"/>
                <w:bottom w:val="nil"/>
                <w:right w:val="nil"/>
                <w:between w:val="nil"/>
              </w:pBdr>
              <w:rPr>
                <w:rFonts w:ascii="Tahoma" w:eastAsia="Tahoma" w:hAnsi="Tahoma" w:cs="Tahoma"/>
                <w:b/>
                <w:bCs/>
              </w:rPr>
            </w:pPr>
            <w:r w:rsidRPr="003B5786">
              <w:rPr>
                <w:rFonts w:ascii="Tahoma" w:eastAsia="Tahoma" w:hAnsi="Tahoma" w:cs="Tahoma"/>
                <w:b/>
                <w:bCs/>
              </w:rPr>
              <w:t xml:space="preserve">Frecuencia relativa de la cara del </w:t>
            </w:r>
            <w:r w:rsidR="00A579B8" w:rsidRPr="00A579B8">
              <w:rPr>
                <w:rFonts w:ascii="Tahoma" w:eastAsia="Tahoma" w:hAnsi="Tahoma" w:cs="Tahoma"/>
                <w:b/>
                <w:bCs/>
                <w:i/>
                <w:iCs/>
              </w:rPr>
              <w:t>K</w:t>
            </w:r>
            <w:r w:rsidRPr="00A579B8">
              <w:rPr>
                <w:rFonts w:ascii="Tahoma" w:eastAsia="Tahoma" w:hAnsi="Tahoma" w:cs="Tahoma"/>
                <w:b/>
                <w:bCs/>
                <w:i/>
                <w:iCs/>
              </w:rPr>
              <w:t>awe</w:t>
            </w:r>
            <w:r w:rsidRPr="003B5786">
              <w:rPr>
                <w:rFonts w:ascii="Tahoma" w:eastAsia="Tahoma" w:hAnsi="Tahoma" w:cs="Tahoma"/>
                <w:b/>
                <w:bCs/>
              </w:rPr>
              <w:t xml:space="preserve"> con tres marcas.</w:t>
            </w:r>
          </w:p>
        </w:tc>
        <w:tc>
          <w:tcPr>
            <w:tcW w:w="1559" w:type="dxa"/>
            <w:shd w:val="clear" w:color="auto" w:fill="auto"/>
            <w:tcMar>
              <w:top w:w="100" w:type="dxa"/>
              <w:left w:w="100" w:type="dxa"/>
              <w:bottom w:w="100" w:type="dxa"/>
              <w:right w:w="100" w:type="dxa"/>
            </w:tcMar>
          </w:tcPr>
          <w:p w14:paraId="4938D6BD" w14:textId="77777777" w:rsidR="00EB65FB" w:rsidRDefault="00EB65FB" w:rsidP="004A73B6">
            <w:pPr>
              <w:widowControl w:val="0"/>
              <w:pBdr>
                <w:top w:val="nil"/>
                <w:left w:val="nil"/>
                <w:bottom w:val="nil"/>
                <w:right w:val="nil"/>
                <w:between w:val="nil"/>
              </w:pBdr>
              <w:rPr>
                <w:rFonts w:ascii="Tahoma" w:eastAsia="Tahoma" w:hAnsi="Tahoma" w:cs="Tahoma"/>
              </w:rPr>
            </w:pPr>
          </w:p>
        </w:tc>
        <w:tc>
          <w:tcPr>
            <w:tcW w:w="1768" w:type="dxa"/>
            <w:shd w:val="clear" w:color="auto" w:fill="auto"/>
            <w:tcMar>
              <w:top w:w="100" w:type="dxa"/>
              <w:left w:w="100" w:type="dxa"/>
              <w:bottom w:w="100" w:type="dxa"/>
              <w:right w:w="100" w:type="dxa"/>
            </w:tcMar>
          </w:tcPr>
          <w:p w14:paraId="2492E88E" w14:textId="77777777" w:rsidR="00EB65FB" w:rsidRDefault="00EB65FB" w:rsidP="004A73B6">
            <w:pPr>
              <w:widowControl w:val="0"/>
              <w:pBdr>
                <w:top w:val="nil"/>
                <w:left w:val="nil"/>
                <w:bottom w:val="nil"/>
                <w:right w:val="nil"/>
                <w:between w:val="nil"/>
              </w:pBdr>
              <w:rPr>
                <w:rFonts w:ascii="Tahoma" w:eastAsia="Tahoma" w:hAnsi="Tahoma" w:cs="Tahoma"/>
              </w:rPr>
            </w:pPr>
          </w:p>
        </w:tc>
        <w:tc>
          <w:tcPr>
            <w:tcW w:w="1768" w:type="dxa"/>
            <w:shd w:val="clear" w:color="auto" w:fill="auto"/>
            <w:tcMar>
              <w:top w:w="100" w:type="dxa"/>
              <w:left w:w="100" w:type="dxa"/>
              <w:bottom w:w="100" w:type="dxa"/>
              <w:right w:w="100" w:type="dxa"/>
            </w:tcMar>
          </w:tcPr>
          <w:p w14:paraId="32F04589" w14:textId="77777777" w:rsidR="00EB65FB" w:rsidRDefault="00EB65FB" w:rsidP="004A73B6">
            <w:pPr>
              <w:widowControl w:val="0"/>
              <w:pBdr>
                <w:top w:val="nil"/>
                <w:left w:val="nil"/>
                <w:bottom w:val="nil"/>
                <w:right w:val="nil"/>
                <w:between w:val="nil"/>
              </w:pBdr>
              <w:rPr>
                <w:rFonts w:ascii="Tahoma" w:eastAsia="Tahoma" w:hAnsi="Tahoma" w:cs="Tahoma"/>
              </w:rPr>
            </w:pPr>
          </w:p>
        </w:tc>
        <w:tc>
          <w:tcPr>
            <w:tcW w:w="1768" w:type="dxa"/>
            <w:shd w:val="clear" w:color="auto" w:fill="auto"/>
            <w:tcMar>
              <w:top w:w="100" w:type="dxa"/>
              <w:left w:w="100" w:type="dxa"/>
              <w:bottom w:w="100" w:type="dxa"/>
              <w:right w:w="100" w:type="dxa"/>
            </w:tcMar>
          </w:tcPr>
          <w:p w14:paraId="46A86A37" w14:textId="77777777" w:rsidR="00EB65FB" w:rsidRDefault="00EB65FB" w:rsidP="004A73B6">
            <w:pPr>
              <w:widowControl w:val="0"/>
              <w:pBdr>
                <w:top w:val="nil"/>
                <w:left w:val="nil"/>
                <w:bottom w:val="nil"/>
                <w:right w:val="nil"/>
                <w:between w:val="nil"/>
              </w:pBdr>
              <w:rPr>
                <w:rFonts w:ascii="Tahoma" w:eastAsia="Tahoma" w:hAnsi="Tahoma" w:cs="Tahoma"/>
              </w:rPr>
            </w:pPr>
          </w:p>
        </w:tc>
      </w:tr>
    </w:tbl>
    <w:p w14:paraId="7C49619A" w14:textId="77777777" w:rsidR="00EB65FB" w:rsidRDefault="00EB65FB" w:rsidP="00EB65FB">
      <w:pPr>
        <w:spacing w:after="120"/>
        <w:jc w:val="both"/>
        <w:rPr>
          <w:rFonts w:ascii="Tahoma" w:eastAsia="Tahoma" w:hAnsi="Tahoma" w:cs="Tahoma"/>
        </w:rPr>
      </w:pPr>
    </w:p>
    <w:p w14:paraId="715CE854" w14:textId="77777777" w:rsidR="00EB65FB" w:rsidRDefault="00EB65FB" w:rsidP="00D46221">
      <w:pPr>
        <w:jc w:val="right"/>
        <w:rPr>
          <w:rFonts w:ascii="Tahoma" w:hAnsi="Tahoma"/>
          <w:b/>
          <w:color w:val="7F7F7F" w:themeColor="text1" w:themeTint="80"/>
          <w:sz w:val="28"/>
        </w:rPr>
      </w:pPr>
    </w:p>
    <w:p w14:paraId="6ED2C31B" w14:textId="77777777" w:rsidR="00EB65FB" w:rsidRDefault="00EB65FB" w:rsidP="00D46221">
      <w:pPr>
        <w:jc w:val="right"/>
        <w:rPr>
          <w:rFonts w:ascii="Tahoma" w:hAnsi="Tahoma"/>
          <w:b/>
          <w:color w:val="7F7F7F" w:themeColor="text1" w:themeTint="80"/>
          <w:sz w:val="28"/>
          <w:lang w:val="es-ES"/>
        </w:rPr>
      </w:pPr>
    </w:p>
    <w:p w14:paraId="107BF2CE" w14:textId="77777777" w:rsidR="00EB65FB" w:rsidRDefault="00EB65FB" w:rsidP="00D46221">
      <w:pPr>
        <w:jc w:val="right"/>
        <w:rPr>
          <w:rFonts w:ascii="Tahoma" w:hAnsi="Tahoma"/>
          <w:b/>
          <w:color w:val="7F7F7F" w:themeColor="text1" w:themeTint="80"/>
          <w:sz w:val="28"/>
          <w:lang w:val="es-ES"/>
        </w:rPr>
      </w:pPr>
    </w:p>
    <w:p w14:paraId="74AD628C" w14:textId="77777777" w:rsidR="00EB65FB" w:rsidRDefault="00EB65FB" w:rsidP="00D46221">
      <w:pPr>
        <w:jc w:val="right"/>
        <w:rPr>
          <w:rFonts w:ascii="Tahoma" w:hAnsi="Tahoma"/>
          <w:b/>
          <w:color w:val="7F7F7F" w:themeColor="text1" w:themeTint="80"/>
          <w:sz w:val="28"/>
          <w:lang w:val="es-ES"/>
        </w:rPr>
      </w:pPr>
    </w:p>
    <w:p w14:paraId="3C959F07" w14:textId="77777777" w:rsidR="00EB65FB" w:rsidRDefault="00EB65FB" w:rsidP="00D46221">
      <w:pPr>
        <w:jc w:val="right"/>
        <w:rPr>
          <w:rFonts w:ascii="Tahoma" w:hAnsi="Tahoma"/>
          <w:b/>
          <w:color w:val="7F7F7F" w:themeColor="text1" w:themeTint="80"/>
          <w:sz w:val="28"/>
          <w:lang w:val="es-ES"/>
        </w:rPr>
      </w:pPr>
    </w:p>
    <w:p w14:paraId="258564AB" w14:textId="77777777" w:rsidR="00EB65FB" w:rsidRDefault="00EB65FB" w:rsidP="00D46221">
      <w:pPr>
        <w:jc w:val="right"/>
        <w:rPr>
          <w:rFonts w:ascii="Tahoma" w:hAnsi="Tahoma"/>
          <w:b/>
          <w:color w:val="7F7F7F" w:themeColor="text1" w:themeTint="80"/>
          <w:sz w:val="28"/>
          <w:lang w:val="es-ES"/>
        </w:rPr>
      </w:pPr>
    </w:p>
    <w:p w14:paraId="36477ADD" w14:textId="77777777" w:rsidR="00EB65FB" w:rsidRDefault="00EB65FB" w:rsidP="00D46221">
      <w:pPr>
        <w:jc w:val="right"/>
        <w:rPr>
          <w:rFonts w:ascii="Tahoma" w:hAnsi="Tahoma"/>
          <w:b/>
          <w:color w:val="7F7F7F" w:themeColor="text1" w:themeTint="80"/>
          <w:sz w:val="28"/>
          <w:lang w:val="es-ES"/>
        </w:rPr>
      </w:pPr>
    </w:p>
    <w:p w14:paraId="37F351B8" w14:textId="77777777" w:rsidR="00EB65FB" w:rsidRDefault="00EB65FB" w:rsidP="00D46221">
      <w:pPr>
        <w:jc w:val="right"/>
        <w:rPr>
          <w:rFonts w:ascii="Tahoma" w:hAnsi="Tahoma"/>
          <w:b/>
          <w:color w:val="7F7F7F" w:themeColor="text1" w:themeTint="80"/>
          <w:sz w:val="28"/>
          <w:lang w:val="es-ES"/>
        </w:rPr>
      </w:pPr>
    </w:p>
    <w:p w14:paraId="770C7362" w14:textId="77777777" w:rsidR="00EB65FB" w:rsidRDefault="00EB65FB" w:rsidP="00D46221">
      <w:pPr>
        <w:jc w:val="right"/>
        <w:rPr>
          <w:rFonts w:ascii="Tahoma" w:hAnsi="Tahoma"/>
          <w:b/>
          <w:color w:val="7F7F7F" w:themeColor="text1" w:themeTint="80"/>
          <w:sz w:val="28"/>
          <w:lang w:val="es-ES"/>
        </w:rPr>
      </w:pPr>
    </w:p>
    <w:p w14:paraId="063AD616" w14:textId="77777777" w:rsidR="00EB65FB" w:rsidRDefault="00EB65FB" w:rsidP="00D46221">
      <w:pPr>
        <w:jc w:val="right"/>
        <w:rPr>
          <w:rFonts w:ascii="Tahoma" w:hAnsi="Tahoma"/>
          <w:b/>
          <w:color w:val="7F7F7F" w:themeColor="text1" w:themeTint="80"/>
          <w:sz w:val="28"/>
          <w:lang w:val="es-ES"/>
        </w:rPr>
      </w:pPr>
    </w:p>
    <w:p w14:paraId="5045BBC1" w14:textId="77777777" w:rsidR="00EB65FB" w:rsidRDefault="00EB65FB" w:rsidP="00D46221">
      <w:pPr>
        <w:jc w:val="right"/>
        <w:rPr>
          <w:rFonts w:ascii="Tahoma" w:hAnsi="Tahoma"/>
          <w:b/>
          <w:color w:val="7F7F7F" w:themeColor="text1" w:themeTint="80"/>
          <w:sz w:val="28"/>
          <w:lang w:val="es-ES"/>
        </w:rPr>
      </w:pPr>
    </w:p>
    <w:p w14:paraId="3339E883" w14:textId="77777777" w:rsidR="00EB65FB" w:rsidRDefault="00EB65FB" w:rsidP="00D46221">
      <w:pPr>
        <w:jc w:val="right"/>
        <w:rPr>
          <w:rFonts w:ascii="Tahoma" w:hAnsi="Tahoma"/>
          <w:b/>
          <w:color w:val="7F7F7F" w:themeColor="text1" w:themeTint="80"/>
          <w:sz w:val="28"/>
          <w:lang w:val="es-ES"/>
        </w:rPr>
      </w:pPr>
    </w:p>
    <w:p w14:paraId="57DA10EB" w14:textId="77777777" w:rsidR="00EB65FB" w:rsidRDefault="00EB65FB" w:rsidP="00D46221">
      <w:pPr>
        <w:jc w:val="right"/>
        <w:rPr>
          <w:rFonts w:ascii="Tahoma" w:hAnsi="Tahoma"/>
          <w:b/>
          <w:color w:val="7F7F7F" w:themeColor="text1" w:themeTint="80"/>
          <w:sz w:val="28"/>
          <w:lang w:val="es-ES"/>
        </w:rPr>
      </w:pPr>
    </w:p>
    <w:p w14:paraId="0734397D" w14:textId="77777777" w:rsidR="00EB65FB" w:rsidRDefault="00EB65FB" w:rsidP="00D46221">
      <w:pPr>
        <w:jc w:val="right"/>
        <w:rPr>
          <w:rFonts w:ascii="Tahoma" w:hAnsi="Tahoma"/>
          <w:b/>
          <w:color w:val="7F7F7F" w:themeColor="text1" w:themeTint="80"/>
          <w:sz w:val="28"/>
          <w:lang w:val="es-ES"/>
        </w:rPr>
      </w:pPr>
    </w:p>
    <w:p w14:paraId="5F0BD5BA" w14:textId="77777777" w:rsidR="00EB65FB" w:rsidRDefault="00EB65FB" w:rsidP="00D46221">
      <w:pPr>
        <w:jc w:val="right"/>
        <w:rPr>
          <w:rFonts w:ascii="Tahoma" w:hAnsi="Tahoma"/>
          <w:b/>
          <w:color w:val="7F7F7F" w:themeColor="text1" w:themeTint="80"/>
          <w:sz w:val="28"/>
          <w:lang w:val="es-ES"/>
        </w:rPr>
      </w:pPr>
    </w:p>
    <w:p w14:paraId="4F0DDB9B" w14:textId="77777777" w:rsidR="00EB65FB" w:rsidRDefault="00EB65FB" w:rsidP="00D46221">
      <w:pPr>
        <w:jc w:val="right"/>
        <w:rPr>
          <w:rFonts w:ascii="Tahoma" w:hAnsi="Tahoma"/>
          <w:b/>
          <w:color w:val="7F7F7F" w:themeColor="text1" w:themeTint="80"/>
          <w:sz w:val="28"/>
          <w:lang w:val="es-ES"/>
        </w:rPr>
      </w:pPr>
    </w:p>
    <w:p w14:paraId="6252452E" w14:textId="73C6F9C6" w:rsidR="00EB65FB" w:rsidRPr="004A0FC7" w:rsidRDefault="004A0FC7" w:rsidP="004A0FC7">
      <w:pPr>
        <w:jc w:val="right"/>
        <w:rPr>
          <w:rFonts w:ascii="Tahoma" w:eastAsia="Tahoma" w:hAnsi="Tahoma" w:cs="Tahoma"/>
          <w:b/>
          <w:color w:val="808080" w:themeColor="background1" w:themeShade="80"/>
          <w:sz w:val="28"/>
          <w:szCs w:val="28"/>
        </w:rPr>
      </w:pPr>
      <w:r w:rsidRPr="004A0FC7">
        <w:rPr>
          <w:rFonts w:ascii="Tahoma" w:eastAsia="Tahoma" w:hAnsi="Tahoma" w:cs="Tahoma"/>
          <w:b/>
          <w:color w:val="808080" w:themeColor="background1" w:themeShade="80"/>
          <w:sz w:val="28"/>
          <w:szCs w:val="28"/>
        </w:rPr>
        <w:t>3</w:t>
      </w:r>
      <w:r>
        <w:rPr>
          <w:rFonts w:ascii="Tahoma" w:eastAsia="Tahoma" w:hAnsi="Tahoma" w:cs="Tahoma"/>
          <w:b/>
          <w:color w:val="808080" w:themeColor="background1" w:themeShade="80"/>
          <w:sz w:val="28"/>
          <w:szCs w:val="28"/>
        </w:rPr>
        <w:t>°</w:t>
      </w:r>
      <w:r w:rsidRPr="004A0FC7">
        <w:rPr>
          <w:rFonts w:ascii="Tahoma" w:eastAsia="Tahoma" w:hAnsi="Tahoma" w:cs="Tahoma"/>
          <w:b/>
          <w:color w:val="808080" w:themeColor="background1" w:themeShade="80"/>
          <w:sz w:val="28"/>
          <w:szCs w:val="28"/>
        </w:rPr>
        <w:t xml:space="preserve"> y </w:t>
      </w:r>
      <w:r>
        <w:rPr>
          <w:rFonts w:ascii="Tahoma" w:eastAsia="Tahoma" w:hAnsi="Tahoma" w:cs="Tahoma"/>
          <w:b/>
          <w:color w:val="808080" w:themeColor="background1" w:themeShade="80"/>
          <w:sz w:val="28"/>
          <w:szCs w:val="28"/>
        </w:rPr>
        <w:t>4°</w:t>
      </w:r>
      <w:r w:rsidRPr="004A0FC7">
        <w:rPr>
          <w:rFonts w:ascii="Tahoma" w:eastAsia="Tahoma" w:hAnsi="Tahoma" w:cs="Tahoma"/>
          <w:b/>
          <w:color w:val="808080" w:themeColor="background1" w:themeShade="80"/>
          <w:sz w:val="28"/>
          <w:szCs w:val="28"/>
        </w:rPr>
        <w:t xml:space="preserve"> </w:t>
      </w:r>
      <w:r w:rsidR="0056389E">
        <w:rPr>
          <w:rFonts w:ascii="Tahoma" w:eastAsia="Tahoma" w:hAnsi="Tahoma" w:cs="Tahoma"/>
          <w:b/>
          <w:color w:val="808080" w:themeColor="background1" w:themeShade="80"/>
          <w:sz w:val="28"/>
          <w:szCs w:val="28"/>
        </w:rPr>
        <w:t>año m</w:t>
      </w:r>
      <w:r w:rsidRPr="004A0FC7">
        <w:rPr>
          <w:rFonts w:ascii="Tahoma" w:eastAsia="Tahoma" w:hAnsi="Tahoma" w:cs="Tahoma"/>
          <w:b/>
          <w:color w:val="808080" w:themeColor="background1" w:themeShade="80"/>
          <w:sz w:val="28"/>
          <w:szCs w:val="28"/>
        </w:rPr>
        <w:t>edio</w:t>
      </w:r>
    </w:p>
    <w:p w14:paraId="4AD45CD7" w14:textId="77777777" w:rsidR="00EB65FB" w:rsidRDefault="00EB65FB" w:rsidP="00D46221">
      <w:pPr>
        <w:jc w:val="right"/>
        <w:rPr>
          <w:rFonts w:ascii="Tahoma" w:hAnsi="Tahoma"/>
          <w:b/>
          <w:color w:val="7F7F7F" w:themeColor="text1" w:themeTint="80"/>
          <w:sz w:val="28"/>
          <w:lang w:val="es-ES"/>
        </w:rPr>
      </w:pPr>
    </w:p>
    <w:p w14:paraId="5F3CA128" w14:textId="77777777" w:rsidR="00EB65FB" w:rsidRDefault="00EB65FB" w:rsidP="00EB65FB">
      <w:pPr>
        <w:jc w:val="both"/>
        <w:rPr>
          <w:rFonts w:ascii="Tahoma" w:eastAsia="Tahoma" w:hAnsi="Tahoma" w:cs="Tahoma"/>
          <w:b/>
          <w:sz w:val="28"/>
          <w:szCs w:val="28"/>
        </w:rPr>
      </w:pPr>
      <w:r>
        <w:rPr>
          <w:rFonts w:ascii="Tahoma" w:eastAsia="Tahoma" w:hAnsi="Tahoma" w:cs="Tahoma"/>
          <w:b/>
          <w:sz w:val="28"/>
          <w:szCs w:val="28"/>
        </w:rPr>
        <w:t>ME QUEDO CON MIS LOF</w:t>
      </w:r>
    </w:p>
    <w:p w14:paraId="33FF579F" w14:textId="77777777" w:rsidR="00EB65FB" w:rsidRDefault="00EB65FB" w:rsidP="00EB65FB">
      <w:pPr>
        <w:jc w:val="both"/>
        <w:rPr>
          <w:rFonts w:ascii="Tahoma" w:eastAsia="Tahoma" w:hAnsi="Tahoma" w:cs="Tahoma"/>
        </w:rPr>
      </w:pPr>
    </w:p>
    <w:p w14:paraId="4F11D934" w14:textId="77777777" w:rsidR="0074313B" w:rsidRDefault="0074313B" w:rsidP="0074313B">
      <w:pPr>
        <w:spacing w:after="120"/>
        <w:jc w:val="both"/>
        <w:rPr>
          <w:rFonts w:ascii="Tahoma" w:eastAsia="Tahoma" w:hAnsi="Tahoma" w:cs="Tahoma"/>
        </w:rPr>
      </w:pPr>
      <w:r w:rsidRPr="00A579B8">
        <w:rPr>
          <w:rFonts w:ascii="Tahoma" w:eastAsia="Tahoma" w:hAnsi="Tahoma" w:cs="Tahoma"/>
          <w:i/>
          <w:iCs/>
        </w:rPr>
        <w:t>Lefil</w:t>
      </w:r>
      <w:r>
        <w:rPr>
          <w:rFonts w:ascii="Tahoma" w:eastAsia="Tahoma" w:hAnsi="Tahoma" w:cs="Tahoma"/>
        </w:rPr>
        <w:t xml:space="preserve"> y </w:t>
      </w:r>
      <w:r w:rsidRPr="00A579B8">
        <w:rPr>
          <w:rFonts w:ascii="Tahoma" w:eastAsia="Tahoma" w:hAnsi="Tahoma" w:cs="Tahoma"/>
          <w:i/>
          <w:iCs/>
        </w:rPr>
        <w:t>Kinturay</w:t>
      </w:r>
      <w:r>
        <w:rPr>
          <w:rFonts w:ascii="Tahoma" w:eastAsia="Tahoma" w:hAnsi="Tahoma" w:cs="Tahoma"/>
        </w:rPr>
        <w:t xml:space="preserve"> tienen la siguiente cantidad de lof en sus tableros al haber lanzado el </w:t>
      </w:r>
      <w:r w:rsidRPr="00A579B8">
        <w:rPr>
          <w:rFonts w:ascii="Tahoma" w:eastAsia="Tahoma" w:hAnsi="Tahoma" w:cs="Tahoma"/>
          <w:i/>
          <w:iCs/>
        </w:rPr>
        <w:t>kawe</w:t>
      </w:r>
      <w:r>
        <w:rPr>
          <w:rFonts w:ascii="Tahoma" w:eastAsia="Tahoma" w:hAnsi="Tahoma" w:cs="Tahoma"/>
        </w:rPr>
        <w:t xml:space="preserve"> dos veces cada uno.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EB65FB" w14:paraId="091A848B" w14:textId="77777777" w:rsidTr="004A73B6">
        <w:trPr>
          <w:trHeight w:val="2879"/>
        </w:trPr>
        <w:tc>
          <w:tcPr>
            <w:tcW w:w="8828" w:type="dxa"/>
          </w:tcPr>
          <w:p w14:paraId="7D20A40F" w14:textId="77777777" w:rsidR="0074313B" w:rsidRDefault="0074313B" w:rsidP="004A73B6">
            <w:pPr>
              <w:jc w:val="center"/>
              <w:rPr>
                <w:rFonts w:ascii="Tahoma" w:eastAsia="Tahoma" w:hAnsi="Tahoma" w:cs="Tahoma"/>
              </w:rPr>
            </w:pPr>
          </w:p>
          <w:p w14:paraId="651AD24B" w14:textId="564E422B" w:rsidR="00EB65FB" w:rsidRDefault="00E9227E" w:rsidP="004A73B6">
            <w:pPr>
              <w:jc w:val="center"/>
              <w:rPr>
                <w:rFonts w:ascii="Tahoma" w:eastAsia="Tahoma" w:hAnsi="Tahoma" w:cs="Tahoma"/>
              </w:rPr>
            </w:pPr>
            <w:r w:rsidRPr="00464CAB">
              <w:rPr>
                <w:rFonts w:ascii="Tahoma" w:hAnsi="Tahoma"/>
                <w:noProof/>
                <w:lang w:val="es-ES"/>
              </w:rPr>
              <w:drawing>
                <wp:inline distT="0" distB="0" distL="0" distR="0" wp14:anchorId="134D6010" wp14:editId="1A6B03A2">
                  <wp:extent cx="616749" cy="1440000"/>
                  <wp:effectExtent l="0" t="0" r="0" b="8255"/>
                  <wp:docPr id="143977823" name="Imagen 143977823"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7888" name="Imagen 1472567888" descr="Dibujo animado de un personaje animado&#10;&#10;Descripción generada automáticamente con confianza baj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749" cy="1440000"/>
                          </a:xfrm>
                          <a:prstGeom prst="rect">
                            <a:avLst/>
                          </a:prstGeom>
                        </pic:spPr>
                      </pic:pic>
                    </a:graphicData>
                  </a:graphic>
                </wp:inline>
              </w:drawing>
            </w:r>
            <w:r w:rsidR="0074313B">
              <w:rPr>
                <w:rFonts w:ascii="Tahoma" w:eastAsia="Tahoma" w:hAnsi="Tahoma" w:cs="Tahoma"/>
                <w:noProof/>
              </w:rPr>
              <w:drawing>
                <wp:inline distT="114300" distB="114300" distL="114300" distR="114300" wp14:anchorId="53B0EE9B" wp14:editId="3EB72ED8">
                  <wp:extent cx="4060190" cy="2561247"/>
                  <wp:effectExtent l="0" t="0" r="0" b="0"/>
                  <wp:docPr id="21249005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063500" cy="2563335"/>
                          </a:xfrm>
                          <a:prstGeom prst="rect">
                            <a:avLst/>
                          </a:prstGeom>
                          <a:ln/>
                        </pic:spPr>
                      </pic:pic>
                    </a:graphicData>
                  </a:graphic>
                </wp:inline>
              </w:drawing>
            </w:r>
            <w:r w:rsidRPr="00464CAB">
              <w:rPr>
                <w:rFonts w:ascii="Tahoma" w:hAnsi="Tahoma"/>
                <w:noProof/>
                <w:lang w:val="es-ES"/>
              </w:rPr>
              <w:drawing>
                <wp:inline distT="0" distB="0" distL="0" distR="0" wp14:anchorId="44535DBF" wp14:editId="4D403989">
                  <wp:extent cx="683037" cy="1440000"/>
                  <wp:effectExtent l="0" t="0" r="3175" b="8255"/>
                  <wp:docPr id="1930537695" name="Imagen 1930537695"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ricatura de una person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037" cy="1440000"/>
                          </a:xfrm>
                          <a:prstGeom prst="rect">
                            <a:avLst/>
                          </a:prstGeom>
                        </pic:spPr>
                      </pic:pic>
                    </a:graphicData>
                  </a:graphic>
                </wp:inline>
              </w:drawing>
            </w:r>
          </w:p>
          <w:p w14:paraId="24772030" w14:textId="148CEB04" w:rsidR="0074313B" w:rsidRDefault="0074313B" w:rsidP="004A73B6">
            <w:pPr>
              <w:jc w:val="center"/>
              <w:rPr>
                <w:rFonts w:ascii="Tahoma" w:eastAsia="Tahoma" w:hAnsi="Tahoma" w:cs="Tahoma"/>
              </w:rPr>
            </w:pPr>
          </w:p>
        </w:tc>
      </w:tr>
    </w:tbl>
    <w:p w14:paraId="595B7753" w14:textId="77777777" w:rsidR="00EB65FB" w:rsidRDefault="00EB65FB" w:rsidP="00EB65FB">
      <w:pPr>
        <w:rPr>
          <w:rFonts w:ascii="Tahoma" w:eastAsia="Tahoma" w:hAnsi="Tahoma" w:cs="Tahoma"/>
        </w:rPr>
      </w:pPr>
    </w:p>
    <w:p w14:paraId="46A50FE9" w14:textId="631B5AEB" w:rsidR="0074313B" w:rsidRDefault="0074313B" w:rsidP="0074313B">
      <w:pPr>
        <w:rPr>
          <w:rFonts w:ascii="Tahoma" w:eastAsia="Tahoma" w:hAnsi="Tahoma" w:cs="Tahoma"/>
        </w:rPr>
      </w:pPr>
      <w:r w:rsidRPr="00A579B8">
        <w:rPr>
          <w:rFonts w:ascii="Tahoma" w:eastAsia="Tahoma" w:hAnsi="Tahoma" w:cs="Tahoma"/>
          <w:i/>
          <w:iCs/>
        </w:rPr>
        <w:t>Lefil</w:t>
      </w:r>
      <w:r>
        <w:rPr>
          <w:rFonts w:ascii="Tahoma" w:eastAsia="Tahoma" w:hAnsi="Tahoma" w:cs="Tahoma"/>
        </w:rPr>
        <w:t xml:space="preserve"> dice a </w:t>
      </w:r>
      <w:r w:rsidRPr="00A579B8">
        <w:rPr>
          <w:rFonts w:ascii="Tahoma" w:eastAsia="Tahoma" w:hAnsi="Tahoma" w:cs="Tahoma"/>
          <w:i/>
          <w:iCs/>
        </w:rPr>
        <w:t>Kinturay</w:t>
      </w:r>
      <w:r>
        <w:rPr>
          <w:rFonts w:ascii="Tahoma" w:eastAsia="Tahoma" w:hAnsi="Tahoma" w:cs="Tahoma"/>
        </w:rPr>
        <w:t xml:space="preserve"> que él le quitará primero lof, ya que sacará dos veces la cara con tres líneas. </w:t>
      </w:r>
      <w:r w:rsidRPr="00A579B8">
        <w:rPr>
          <w:rFonts w:ascii="Tahoma" w:eastAsia="Tahoma" w:hAnsi="Tahoma" w:cs="Tahoma"/>
          <w:i/>
          <w:iCs/>
        </w:rPr>
        <w:t>Kinturay</w:t>
      </w:r>
      <w:r>
        <w:rPr>
          <w:rFonts w:ascii="Tahoma" w:eastAsia="Tahoma" w:hAnsi="Tahoma" w:cs="Tahoma"/>
        </w:rPr>
        <w:t xml:space="preserve"> lo contradice, y le dice que ella será quien le quite primero ya que sacará dos veces la cara con 4 líneas. ¿Quién tiene razón?</w:t>
      </w:r>
      <w:r w:rsidR="003078E3">
        <w:rPr>
          <w:rFonts w:ascii="Tahoma" w:eastAsia="Tahoma" w:hAnsi="Tahoma" w:cs="Tahoma"/>
        </w:rPr>
        <w:t>.</w:t>
      </w:r>
    </w:p>
    <w:p w14:paraId="4BB229CD" w14:textId="77777777" w:rsidR="00D46221" w:rsidRPr="003D0CAE" w:rsidRDefault="00D46221" w:rsidP="00D46221">
      <w:pPr>
        <w:jc w:val="both"/>
        <w:rPr>
          <w:rFonts w:ascii="Tahoma" w:hAnsi="Tahoma"/>
          <w:b/>
          <w:i/>
          <w:u w:val="single"/>
          <w:lang w:val="es-ES"/>
        </w:rPr>
      </w:pPr>
    </w:p>
    <w:p w14:paraId="2B79893D" w14:textId="795419EC" w:rsidR="00D46221" w:rsidRPr="003D0CAE" w:rsidRDefault="00D46221" w:rsidP="00D46221">
      <w:pPr>
        <w:jc w:val="both"/>
        <w:rPr>
          <w:rFonts w:ascii="Tahoma" w:hAnsi="Tahoma"/>
          <w:lang w:val="es-ES"/>
        </w:rPr>
      </w:pPr>
      <w:r w:rsidRPr="003D0CAE">
        <w:rPr>
          <w:rFonts w:ascii="Tahoma" w:hAnsi="Tahoma"/>
          <w:lang w:val="es-ES"/>
        </w:rPr>
        <w:br w:type="column"/>
      </w:r>
    </w:p>
    <w:p w14:paraId="7092AEFE" w14:textId="77777777" w:rsidR="00D46221" w:rsidRPr="003D0CAE" w:rsidRDefault="00D46221" w:rsidP="00D46221">
      <w:pPr>
        <w:jc w:val="both"/>
        <w:rPr>
          <w:rFonts w:ascii="Tahoma" w:hAnsi="Tahoma"/>
          <w:lang w:val="es-ES"/>
        </w:rPr>
      </w:pPr>
    </w:p>
    <w:p w14:paraId="79204C10" w14:textId="77777777" w:rsidR="00D46221" w:rsidRPr="003D0CAE" w:rsidRDefault="00D46221" w:rsidP="00D46221">
      <w:pPr>
        <w:jc w:val="both"/>
        <w:rPr>
          <w:rFonts w:ascii="Tahoma" w:hAnsi="Tahoma"/>
          <w:lang w:val="es-ES"/>
        </w:rPr>
      </w:pPr>
    </w:p>
    <w:p w14:paraId="31CE7F83" w14:textId="77777777" w:rsidR="0074313B" w:rsidRPr="005D4D96" w:rsidRDefault="0074313B" w:rsidP="0074313B">
      <w:pPr>
        <w:pStyle w:val="Ttulo3"/>
        <w:rPr>
          <w:rFonts w:ascii="Tahoma" w:eastAsia="Tahoma" w:hAnsi="Tahoma" w:cs="Tahoma"/>
          <w:b/>
          <w:color w:val="000000"/>
          <w:sz w:val="36"/>
          <w:szCs w:val="36"/>
        </w:rPr>
      </w:pPr>
      <w:r w:rsidRPr="005D4D96">
        <w:rPr>
          <w:rFonts w:ascii="Tahoma" w:eastAsia="Tahoma" w:hAnsi="Tahoma" w:cs="Tahoma"/>
          <w:b/>
          <w:color w:val="000000"/>
          <w:sz w:val="36"/>
          <w:szCs w:val="36"/>
        </w:rPr>
        <w:t>Orientaciones al docente</w:t>
      </w:r>
    </w:p>
    <w:p w14:paraId="59FEA339" w14:textId="77777777" w:rsidR="0074313B" w:rsidRDefault="0074313B" w:rsidP="0074313B">
      <w:pPr>
        <w:jc w:val="both"/>
        <w:rPr>
          <w:rFonts w:ascii="Tahoma" w:eastAsia="Tahoma" w:hAnsi="Tahoma" w:cs="Tahoma"/>
          <w:b/>
          <w:sz w:val="28"/>
          <w:szCs w:val="28"/>
        </w:rPr>
      </w:pPr>
    </w:p>
    <w:p w14:paraId="18C8AB5C" w14:textId="77777777" w:rsidR="0074313B" w:rsidRDefault="0074313B" w:rsidP="0074313B">
      <w:pPr>
        <w:pStyle w:val="Ttulo4"/>
        <w:rPr>
          <w:rFonts w:ascii="Tahoma" w:eastAsia="Tahoma" w:hAnsi="Tahoma" w:cs="Tahoma"/>
          <w:b/>
          <w:i w:val="0"/>
          <w:color w:val="000000"/>
        </w:rPr>
      </w:pPr>
    </w:p>
    <w:p w14:paraId="6562A03E" w14:textId="634F3088" w:rsidR="0074313B" w:rsidRDefault="0074313B" w:rsidP="0074313B">
      <w:pPr>
        <w:pStyle w:val="Ttulo4"/>
        <w:rPr>
          <w:rFonts w:ascii="Tahoma" w:eastAsia="Tahoma" w:hAnsi="Tahoma" w:cs="Tahoma"/>
          <w:b/>
          <w:i w:val="0"/>
          <w:color w:val="000000"/>
        </w:rPr>
      </w:pPr>
      <w:bookmarkStart w:id="3" w:name="_heading=h.tyjcwt" w:colFirst="0" w:colLast="0"/>
      <w:bookmarkEnd w:id="3"/>
      <w:r>
        <w:rPr>
          <w:rFonts w:ascii="Tahoma" w:eastAsia="Tahoma" w:hAnsi="Tahoma" w:cs="Tahoma"/>
          <w:b/>
          <w:i w:val="0"/>
          <w:color w:val="000000"/>
        </w:rPr>
        <w:t>Actividad: La probabilidad de tres lof</w:t>
      </w:r>
    </w:p>
    <w:p w14:paraId="13AA50BB" w14:textId="77777777" w:rsidR="0074313B" w:rsidRDefault="0074313B" w:rsidP="0074313B">
      <w:pPr>
        <w:rPr>
          <w:rFonts w:ascii="Tahoma" w:eastAsia="Tahoma" w:hAnsi="Tahoma" w:cs="Tahoma"/>
        </w:rPr>
      </w:pPr>
    </w:p>
    <w:p w14:paraId="07E7C01F" w14:textId="77777777" w:rsidR="0074313B" w:rsidRDefault="0074313B" w:rsidP="0074313B">
      <w:pPr>
        <w:jc w:val="right"/>
        <w:rPr>
          <w:rFonts w:ascii="Tahoma" w:eastAsia="Tahoma" w:hAnsi="Tahoma" w:cs="Tahoma"/>
        </w:rPr>
      </w:pPr>
    </w:p>
    <w:p w14:paraId="60C222DA" w14:textId="77777777" w:rsidR="0074313B" w:rsidRDefault="0074313B" w:rsidP="0074313B">
      <w:pPr>
        <w:numPr>
          <w:ilvl w:val="0"/>
          <w:numId w:val="34"/>
        </w:numPr>
        <w:spacing w:after="120"/>
        <w:jc w:val="both"/>
        <w:rPr>
          <w:rFonts w:ascii="Tahoma" w:eastAsia="Tahoma" w:hAnsi="Tahoma" w:cs="Tahoma"/>
        </w:rPr>
      </w:pPr>
      <w:r>
        <w:rPr>
          <w:rFonts w:ascii="Tahoma" w:eastAsia="Tahoma" w:hAnsi="Tahoma" w:cs="Tahoma"/>
        </w:rPr>
        <w:t xml:space="preserve">Determinar la probabilidad de obtener una cara con tres marcas al lanzar el </w:t>
      </w:r>
      <w:r w:rsidRPr="00A579B8">
        <w:rPr>
          <w:rFonts w:ascii="Tahoma" w:eastAsia="Tahoma" w:hAnsi="Tahoma" w:cs="Tahoma"/>
          <w:i/>
          <w:iCs/>
        </w:rPr>
        <w:t>kawe</w:t>
      </w:r>
      <w:r>
        <w:rPr>
          <w:rFonts w:ascii="Tahoma" w:eastAsia="Tahoma" w:hAnsi="Tahoma" w:cs="Tahoma"/>
        </w:rPr>
        <w:t xml:space="preserve"> implica reconocer primero que el </w:t>
      </w:r>
      <w:r w:rsidRPr="00A579B8">
        <w:rPr>
          <w:rFonts w:ascii="Tahoma" w:eastAsia="Tahoma" w:hAnsi="Tahoma" w:cs="Tahoma"/>
          <w:i/>
          <w:iCs/>
        </w:rPr>
        <w:t>kawe</w:t>
      </w:r>
      <w:r>
        <w:rPr>
          <w:rFonts w:ascii="Tahoma" w:eastAsia="Tahoma" w:hAnsi="Tahoma" w:cs="Tahoma"/>
        </w:rPr>
        <w:t xml:space="preserve"> es un dado cargado, es decir, algunas caras tienen más probabilidad de salir que otras. Esto implica que la aplicación directa de Laplace, al no cumplirse la equiprobabilidad, es incorrecta. Por tanto, se debe argüir que la noción de probabilidad frecuentista es la que se debe implementar para determinar a qué valor se aproxima la frecuencia relativa del evento “obtener la cara con tres marcas” al lanzar el </w:t>
      </w:r>
      <w:r w:rsidRPr="00A579B8">
        <w:rPr>
          <w:rFonts w:ascii="Tahoma" w:eastAsia="Tahoma" w:hAnsi="Tahoma" w:cs="Tahoma"/>
          <w:i/>
          <w:iCs/>
        </w:rPr>
        <w:t>kawe</w:t>
      </w:r>
      <w:r>
        <w:rPr>
          <w:rFonts w:ascii="Tahoma" w:eastAsia="Tahoma" w:hAnsi="Tahoma" w:cs="Tahoma"/>
        </w:rPr>
        <w:t xml:space="preserve">. Para esto se puede usar la aplicación creada y simular el lanzamiento del </w:t>
      </w:r>
      <w:r w:rsidRPr="00A579B8">
        <w:rPr>
          <w:rFonts w:ascii="Tahoma" w:eastAsia="Tahoma" w:hAnsi="Tahoma" w:cs="Tahoma"/>
          <w:i/>
          <w:iCs/>
        </w:rPr>
        <w:t>kawe</w:t>
      </w:r>
      <w:r>
        <w:rPr>
          <w:rFonts w:ascii="Tahoma" w:eastAsia="Tahoma" w:hAnsi="Tahoma" w:cs="Tahoma"/>
        </w:rPr>
        <w:t xml:space="preserve"> las veces que sean necesarias para observar la convergencia de la frecuencia relativa. </w:t>
      </w:r>
    </w:p>
    <w:p w14:paraId="12BFEAE0" w14:textId="77777777" w:rsidR="0074313B" w:rsidRDefault="0074313B" w:rsidP="0074313B">
      <w:pPr>
        <w:jc w:val="right"/>
        <w:rPr>
          <w:rFonts w:ascii="Tahoma" w:eastAsia="Tahoma" w:hAnsi="Tahoma" w:cs="Tahoma"/>
        </w:rPr>
      </w:pPr>
    </w:p>
    <w:p w14:paraId="67A25981" w14:textId="77777777" w:rsidR="0074313B" w:rsidRDefault="0074313B" w:rsidP="0074313B">
      <w:pPr>
        <w:pStyle w:val="Ttulo4"/>
        <w:rPr>
          <w:rFonts w:ascii="Tahoma" w:eastAsia="Tahoma" w:hAnsi="Tahoma" w:cs="Tahoma"/>
          <w:b/>
          <w:sz w:val="28"/>
          <w:szCs w:val="28"/>
        </w:rPr>
      </w:pPr>
      <w:bookmarkStart w:id="4" w:name="_heading=h.3dy6vkm" w:colFirst="0" w:colLast="0"/>
      <w:bookmarkEnd w:id="4"/>
      <w:r>
        <w:rPr>
          <w:rFonts w:ascii="Tahoma" w:eastAsia="Tahoma" w:hAnsi="Tahoma" w:cs="Tahoma"/>
          <w:b/>
          <w:i w:val="0"/>
          <w:color w:val="000000"/>
        </w:rPr>
        <w:t>Actividad: Me quedo con mis lof</w:t>
      </w:r>
    </w:p>
    <w:p w14:paraId="5A50AAAA" w14:textId="77777777" w:rsidR="0074313B" w:rsidRDefault="0074313B" w:rsidP="0074313B">
      <w:pPr>
        <w:tabs>
          <w:tab w:val="left" w:pos="414"/>
        </w:tabs>
        <w:rPr>
          <w:rFonts w:ascii="Tahoma" w:eastAsia="Tahoma" w:hAnsi="Tahoma" w:cs="Tahoma"/>
        </w:rPr>
      </w:pPr>
    </w:p>
    <w:p w14:paraId="68F0F827" w14:textId="77777777" w:rsidR="003B5786" w:rsidRDefault="0074313B" w:rsidP="003B5786">
      <w:pPr>
        <w:numPr>
          <w:ilvl w:val="0"/>
          <w:numId w:val="34"/>
        </w:numPr>
        <w:spacing w:after="120"/>
        <w:jc w:val="both"/>
        <w:rPr>
          <w:rFonts w:ascii="Tahoma" w:eastAsia="Tahoma" w:hAnsi="Tahoma" w:cs="Tahoma"/>
        </w:rPr>
      </w:pPr>
      <w:r>
        <w:rPr>
          <w:rFonts w:ascii="Tahoma" w:eastAsia="Tahoma" w:hAnsi="Tahoma" w:cs="Tahoma"/>
        </w:rPr>
        <w:t xml:space="preserve">Saber quién quitará primero algún lof implica saber cuál es la probabilidad que se den los eventos compuestos sacar cara con tres registros en el primer y segundo lanzamiento para </w:t>
      </w:r>
      <w:r w:rsidRPr="00A579B8">
        <w:rPr>
          <w:rFonts w:ascii="Tahoma" w:eastAsia="Tahoma" w:hAnsi="Tahoma" w:cs="Tahoma"/>
          <w:i/>
          <w:iCs/>
        </w:rPr>
        <w:t>Lefil</w:t>
      </w:r>
      <w:r>
        <w:rPr>
          <w:rFonts w:ascii="Tahoma" w:eastAsia="Tahoma" w:hAnsi="Tahoma" w:cs="Tahoma"/>
        </w:rPr>
        <w:t xml:space="preserve"> o bien sacar cara con cuatro registros en el primer y segundo lanzamiento para </w:t>
      </w:r>
      <w:r w:rsidRPr="00A579B8">
        <w:rPr>
          <w:rFonts w:ascii="Tahoma" w:eastAsia="Tahoma" w:hAnsi="Tahoma" w:cs="Tahoma"/>
          <w:i/>
          <w:iCs/>
        </w:rPr>
        <w:t>Kinturay</w:t>
      </w:r>
      <w:r>
        <w:rPr>
          <w:rFonts w:ascii="Tahoma" w:eastAsia="Tahoma" w:hAnsi="Tahoma" w:cs="Tahoma"/>
        </w:rPr>
        <w:t xml:space="preserve">. Si bien no son las únicas opciones para obtener 6 y 8 puntos respectivamente, la condición de repetir el mismo evento tiene el propósito de respetar las condiciones de la distribución Binomial. Dado que el dado es el mismo, y que solo se determinó la probabilidad de 3, se debe implementar nuevamente la acción realizada en la primera actividad, y con ello observar a qué converge la frecuencia relativa de la cara con cuatro marcas. </w:t>
      </w:r>
    </w:p>
    <w:p w14:paraId="1F3A422E" w14:textId="10290B61" w:rsidR="00D46221" w:rsidRPr="003B5786" w:rsidRDefault="0074313B" w:rsidP="003B5786">
      <w:pPr>
        <w:numPr>
          <w:ilvl w:val="0"/>
          <w:numId w:val="34"/>
        </w:numPr>
        <w:spacing w:after="120"/>
        <w:jc w:val="both"/>
        <w:rPr>
          <w:rFonts w:ascii="Tahoma" w:eastAsia="Tahoma" w:hAnsi="Tahoma" w:cs="Tahoma"/>
        </w:rPr>
      </w:pPr>
      <w:r w:rsidRPr="003B5786">
        <w:rPr>
          <w:rFonts w:ascii="Tahoma" w:eastAsia="Tahoma" w:hAnsi="Tahoma" w:cs="Tahoma"/>
        </w:rPr>
        <w:t>Posteriormente se pueden seguir varias alternativas, sin embargo, la representación mediante diagramas de árbol permite visualizar las opciones posibles para el primer y segundo lanzamiento del dado en ambos casos. Así, y agregando la probabilidad de cada evento, se logra observar y también</w:t>
      </w:r>
      <w:r w:rsidR="003B5786">
        <w:rPr>
          <w:rFonts w:ascii="Tahoma" w:eastAsia="Tahoma" w:hAnsi="Tahoma" w:cs="Tahoma"/>
        </w:rPr>
        <w:t xml:space="preserve"> conjeturar que la probabilidad de que se den los resultados que ambos plantean tienen aproximadamente la misma probabilidad.</w:t>
      </w:r>
    </w:p>
    <w:p w14:paraId="2E95AB26" w14:textId="2E858118" w:rsidR="003C1AEA" w:rsidRPr="003D0CAE" w:rsidRDefault="003C1AEA" w:rsidP="00AC407C">
      <w:pPr>
        <w:jc w:val="right"/>
        <w:rPr>
          <w:rFonts w:ascii="Tahoma" w:hAnsi="Tahoma"/>
          <w:lang w:val="es-ES"/>
        </w:rPr>
      </w:pPr>
    </w:p>
    <w:p w14:paraId="52B6321C" w14:textId="32AD4572" w:rsidR="00AC407C" w:rsidRPr="003D0CAE" w:rsidRDefault="00AC407C" w:rsidP="00AC407C">
      <w:pPr>
        <w:jc w:val="right"/>
        <w:rPr>
          <w:rFonts w:ascii="Tahoma" w:hAnsi="Tahoma"/>
          <w:b/>
          <w:color w:val="7F7F7F" w:themeColor="text1" w:themeTint="80"/>
          <w:sz w:val="28"/>
          <w:lang w:val="es-ES"/>
        </w:rPr>
      </w:pPr>
    </w:p>
    <w:p w14:paraId="7F42D7EB" w14:textId="77777777" w:rsidR="005D4D96" w:rsidRPr="005D4D96" w:rsidRDefault="005D4D96" w:rsidP="005D4D96">
      <w:pPr>
        <w:rPr>
          <w:lang w:val="es-ES"/>
        </w:rPr>
      </w:pPr>
    </w:p>
    <w:p w14:paraId="1DA4A08D" w14:textId="7385FB9D" w:rsidR="003C1AEA" w:rsidRDefault="003C1AEA" w:rsidP="006B727E">
      <w:pPr>
        <w:pStyle w:val="Ttulo3"/>
        <w:rPr>
          <w:rFonts w:ascii="Tahoma" w:hAnsi="Tahoma" w:cs="Tahoma"/>
          <w:b/>
          <w:bCs/>
          <w:color w:val="000000" w:themeColor="text1"/>
          <w:sz w:val="36"/>
          <w:szCs w:val="36"/>
          <w:lang w:val="es-ES"/>
        </w:rPr>
      </w:pPr>
      <w:bookmarkStart w:id="5" w:name="_Toc133793486"/>
      <w:r w:rsidRPr="003D0CAE">
        <w:rPr>
          <w:rFonts w:ascii="Tahoma" w:hAnsi="Tahoma" w:cs="Tahoma"/>
          <w:b/>
          <w:bCs/>
          <w:color w:val="000000" w:themeColor="text1"/>
          <w:sz w:val="36"/>
          <w:szCs w:val="36"/>
          <w:lang w:val="es-ES"/>
        </w:rPr>
        <w:t>Orientaciones al Educador Tradicional o Sabio de la Comunidad.</w:t>
      </w:r>
      <w:bookmarkEnd w:id="5"/>
    </w:p>
    <w:p w14:paraId="4ED33C7F" w14:textId="77777777" w:rsidR="005D4D96" w:rsidRPr="005D4D96" w:rsidRDefault="005D4D96" w:rsidP="005D4D96">
      <w:pPr>
        <w:rPr>
          <w:lang w:val="es-ES"/>
        </w:rPr>
      </w:pPr>
    </w:p>
    <w:p w14:paraId="4FB0131E" w14:textId="77777777" w:rsidR="003C1AEA" w:rsidRPr="003D0CAE" w:rsidRDefault="003C1AEA" w:rsidP="003C1AEA">
      <w:pPr>
        <w:jc w:val="both"/>
        <w:rPr>
          <w:rFonts w:ascii="Tahoma" w:hAnsi="Tahoma"/>
          <w:b/>
          <w:sz w:val="28"/>
          <w:lang w:val="es-ES"/>
        </w:rPr>
      </w:pPr>
    </w:p>
    <w:p w14:paraId="30DA5432" w14:textId="77777777" w:rsidR="003C1AEA" w:rsidRPr="00971BDA" w:rsidRDefault="003C1AEA" w:rsidP="003C1AEA">
      <w:pPr>
        <w:spacing w:after="120"/>
        <w:jc w:val="both"/>
        <w:rPr>
          <w:rFonts w:ascii="Tahoma" w:hAnsi="Tahoma"/>
          <w:lang w:val="es-ES"/>
        </w:rPr>
      </w:pPr>
      <w:r w:rsidRPr="00971BDA">
        <w:rPr>
          <w:rFonts w:ascii="Tahoma" w:hAnsi="Tahoma"/>
          <w:lang w:val="es-ES"/>
        </w:rPr>
        <w:t>En términos generales y a nivel transversal, el Educador tradicional o Sabio de la comunidad debe desarrollar la “Actividad de Inicio” en donde su objetivo es dar contexto a los recursos (el AMC) que se utilizaran en las siguientes actividades educativas.</w:t>
      </w:r>
    </w:p>
    <w:p w14:paraId="42DCC407" w14:textId="77777777" w:rsidR="003C1AEA" w:rsidRPr="00971BDA" w:rsidRDefault="003C1AEA" w:rsidP="003C1AEA">
      <w:pPr>
        <w:spacing w:after="120"/>
        <w:jc w:val="both"/>
        <w:rPr>
          <w:rFonts w:ascii="Tahoma" w:hAnsi="Tahoma"/>
          <w:lang w:val="es-ES"/>
        </w:rPr>
      </w:pPr>
      <w:r w:rsidRPr="00971BDA">
        <w:rPr>
          <w:rFonts w:ascii="Tahoma" w:hAnsi="Tahoma"/>
          <w:lang w:val="es-ES"/>
        </w:rPr>
        <w:t>Luego, es necesario que, de no estar presente en cada proceso de enseñanza aquí propuesto, genere previamente y en conjunto con el profesor de matemática, los lineamientos que hacen válido y con sentido cada actividad para el territorio local. De esta manera, la dupla pedagógica deberá restructurar las actividades y evaluar los posibles resultados matemáticos a los que pueden acceder los estudiantes con la noción que éstos tengan sentido local.</w:t>
      </w:r>
    </w:p>
    <w:p w14:paraId="2A590D6C" w14:textId="77777777" w:rsidR="003C1AEA" w:rsidRPr="00971BDA" w:rsidRDefault="003C1AEA" w:rsidP="003C1AEA">
      <w:pPr>
        <w:spacing w:after="120"/>
        <w:jc w:val="both"/>
        <w:rPr>
          <w:rFonts w:ascii="Tahoma" w:hAnsi="Tahoma"/>
          <w:lang w:val="es-ES"/>
        </w:rPr>
      </w:pPr>
      <w:r w:rsidRPr="00971BDA">
        <w:rPr>
          <w:rFonts w:ascii="Tahoma" w:hAnsi="Tahoma"/>
          <w:lang w:val="es-ES"/>
        </w:rPr>
        <w:t>Es de importancia destacar, que temas como “el contexto” en donde se enmarca la tarea matemática, puede no ser el más adecuado para diferentes territorios dentro de un mismo grupo sociocultural. Temas de lengua, gramática, reglas de los juegos, la mecánica para operar o el objetivo que busca alcanzar, pueden no necesariamente ser la más adecuada para todos y aquí el trabajo de la dupla pedagógica se hace necesaria y vital para no perder la pertinencia y el respeto por cada localidad.</w:t>
      </w:r>
    </w:p>
    <w:p w14:paraId="3564A9A6" w14:textId="77777777" w:rsidR="003C1AEA" w:rsidRPr="003D0CAE" w:rsidRDefault="003C1AEA" w:rsidP="003C1AEA">
      <w:pPr>
        <w:jc w:val="both"/>
        <w:rPr>
          <w:rFonts w:ascii="Tahoma" w:hAnsi="Tahoma"/>
          <w:lang w:val="es-ES"/>
        </w:rPr>
      </w:pPr>
      <w:r w:rsidRPr="00971BDA">
        <w:rPr>
          <w:rFonts w:ascii="Tahoma" w:hAnsi="Tahoma"/>
          <w:lang w:val="es-ES"/>
        </w:rPr>
        <w:t xml:space="preserve">Se aconsejan dos cosas a la dupla de trabajo, la primera, </w:t>
      </w:r>
      <w:r w:rsidRPr="00971BDA">
        <w:rPr>
          <w:rFonts w:ascii="Tahoma" w:hAnsi="Tahoma"/>
          <w:b/>
          <w:lang w:val="es-ES"/>
        </w:rPr>
        <w:t>desarrollar cada actividad</w:t>
      </w:r>
      <w:r w:rsidRPr="00971BDA">
        <w:rPr>
          <w:rFonts w:ascii="Tahoma" w:hAnsi="Tahoma"/>
          <w:lang w:val="es-ES"/>
        </w:rPr>
        <w:t xml:space="preserve"> y pensar en las </w:t>
      </w:r>
      <w:r w:rsidRPr="00971BDA">
        <w:rPr>
          <w:rFonts w:ascii="Tahoma" w:hAnsi="Tahoma"/>
          <w:b/>
          <w:lang w:val="es-ES"/>
        </w:rPr>
        <w:t>posibles soluciones y conflictos</w:t>
      </w:r>
      <w:r w:rsidRPr="00971BDA">
        <w:rPr>
          <w:rFonts w:ascii="Tahoma" w:hAnsi="Tahoma"/>
          <w:lang w:val="es-ES"/>
        </w:rPr>
        <w:t xml:space="preserve"> que tendrán sus </w:t>
      </w:r>
      <w:proofErr w:type="gramStart"/>
      <w:r w:rsidRPr="00971BDA">
        <w:rPr>
          <w:rFonts w:ascii="Tahoma" w:hAnsi="Tahoma"/>
          <w:lang w:val="es-ES"/>
        </w:rPr>
        <w:t>estudiantes previo</w:t>
      </w:r>
      <w:proofErr w:type="gramEnd"/>
      <w:r w:rsidRPr="00971BDA">
        <w:rPr>
          <w:rFonts w:ascii="Tahoma" w:hAnsi="Tahoma"/>
          <w:lang w:val="es-ES"/>
        </w:rPr>
        <w:t xml:space="preserve"> a su aplicación, apoye y guíe a sus estudiantes a través de preguntas motivantes (por favor no entregue soluciones, permítales crear). Segundo, en la medida que el establecimiento y/o la comunidad local lo permitan, integre a más </w:t>
      </w:r>
      <w:r w:rsidRPr="00971BDA">
        <w:rPr>
          <w:rFonts w:ascii="Tahoma" w:hAnsi="Tahoma"/>
          <w:b/>
          <w:lang w:val="es-ES"/>
        </w:rPr>
        <w:t>agentes</w:t>
      </w:r>
      <w:r w:rsidRPr="00971BDA">
        <w:rPr>
          <w:rFonts w:ascii="Tahoma" w:hAnsi="Tahoma"/>
          <w:lang w:val="es-ES"/>
        </w:rPr>
        <w:t xml:space="preserve"> en el trabajo de replantear una actividad para avanzar a la </w:t>
      </w:r>
      <w:proofErr w:type="spellStart"/>
      <w:r w:rsidRPr="00971BDA">
        <w:rPr>
          <w:rFonts w:ascii="Tahoma" w:hAnsi="Tahoma"/>
          <w:lang w:val="es-ES"/>
        </w:rPr>
        <w:t>co</w:t>
      </w:r>
      <w:proofErr w:type="spellEnd"/>
      <w:r w:rsidRPr="00971BDA">
        <w:rPr>
          <w:rFonts w:ascii="Tahoma" w:hAnsi="Tahoma"/>
          <w:lang w:val="es-ES"/>
        </w:rPr>
        <w:t>-construcción desde el territorio.</w:t>
      </w:r>
    </w:p>
    <w:p w14:paraId="71CD0EBB" w14:textId="2DAC6A46" w:rsidR="003C1AEA" w:rsidRDefault="003C1AEA" w:rsidP="003C1AEA">
      <w:pPr>
        <w:jc w:val="both"/>
        <w:rPr>
          <w:lang w:val="es-ES" w:eastAsia="en-US"/>
        </w:rPr>
      </w:pPr>
    </w:p>
    <w:p w14:paraId="4A75D6F2" w14:textId="6D885354" w:rsidR="00553D5C" w:rsidRDefault="00553D5C">
      <w:pPr>
        <w:rPr>
          <w:lang w:val="es-ES" w:eastAsia="en-US"/>
        </w:rPr>
      </w:pPr>
      <w:r>
        <w:rPr>
          <w:lang w:val="es-ES" w:eastAsia="en-US"/>
        </w:rPr>
        <w:br w:type="page"/>
      </w:r>
    </w:p>
    <w:p w14:paraId="66B84270" w14:textId="22F49ABE" w:rsidR="00553D5C" w:rsidRDefault="00553D5C" w:rsidP="003C1AEA">
      <w:pPr>
        <w:jc w:val="both"/>
        <w:rPr>
          <w:lang w:val="es-ES" w:eastAsia="en-US"/>
        </w:rPr>
      </w:pPr>
    </w:p>
    <w:p w14:paraId="1CE1332F" w14:textId="7CCBE70A" w:rsidR="00553D5C" w:rsidRDefault="00553D5C" w:rsidP="003C1AEA">
      <w:pPr>
        <w:jc w:val="both"/>
        <w:rPr>
          <w:lang w:val="es-ES" w:eastAsia="en-US"/>
        </w:rPr>
      </w:pPr>
    </w:p>
    <w:p w14:paraId="356B53C2" w14:textId="71790D52" w:rsidR="00553D5C" w:rsidRDefault="00553D5C" w:rsidP="003C1AEA">
      <w:pPr>
        <w:jc w:val="both"/>
        <w:rPr>
          <w:lang w:val="es-ES" w:eastAsia="en-US"/>
        </w:rPr>
      </w:pPr>
    </w:p>
    <w:p w14:paraId="4C00E671" w14:textId="59956D5E" w:rsidR="00553D5C" w:rsidRDefault="00553D5C" w:rsidP="003C1AEA">
      <w:pPr>
        <w:jc w:val="both"/>
        <w:rPr>
          <w:lang w:val="es-ES" w:eastAsia="en-US"/>
        </w:rPr>
      </w:pPr>
    </w:p>
    <w:p w14:paraId="549193B4" w14:textId="6FDC3116" w:rsidR="00553D5C" w:rsidRDefault="00553D5C" w:rsidP="003C1AEA">
      <w:pPr>
        <w:jc w:val="both"/>
        <w:rPr>
          <w:lang w:val="es-ES" w:eastAsia="en-US"/>
        </w:rPr>
      </w:pPr>
    </w:p>
    <w:p w14:paraId="6D540AE1" w14:textId="4C325D89" w:rsidR="00553D5C" w:rsidRDefault="00553D5C" w:rsidP="003C1AEA">
      <w:pPr>
        <w:jc w:val="both"/>
        <w:rPr>
          <w:lang w:val="es-ES" w:eastAsia="en-US"/>
        </w:rPr>
      </w:pPr>
    </w:p>
    <w:p w14:paraId="433B3E17" w14:textId="52C9D2B8" w:rsidR="00553D5C" w:rsidRDefault="00553D5C" w:rsidP="003C1AEA">
      <w:pPr>
        <w:jc w:val="both"/>
        <w:rPr>
          <w:lang w:val="es-ES" w:eastAsia="en-US"/>
        </w:rPr>
      </w:pPr>
    </w:p>
    <w:p w14:paraId="23A5B8EF" w14:textId="27B4655E" w:rsidR="00553D5C" w:rsidRDefault="00553D5C" w:rsidP="003C1AEA">
      <w:pPr>
        <w:jc w:val="both"/>
        <w:rPr>
          <w:lang w:val="es-ES" w:eastAsia="en-US"/>
        </w:rPr>
      </w:pPr>
    </w:p>
    <w:p w14:paraId="4EA197FF" w14:textId="2850EB1A" w:rsidR="00553D5C" w:rsidRDefault="00553D5C" w:rsidP="003C1AEA">
      <w:pPr>
        <w:jc w:val="both"/>
        <w:rPr>
          <w:lang w:val="es-ES" w:eastAsia="en-US"/>
        </w:rPr>
      </w:pPr>
    </w:p>
    <w:p w14:paraId="435819A4" w14:textId="25DC7036" w:rsidR="00553D5C" w:rsidRDefault="00553D5C" w:rsidP="003C1AEA">
      <w:pPr>
        <w:jc w:val="both"/>
        <w:rPr>
          <w:lang w:val="es-ES" w:eastAsia="en-US"/>
        </w:rPr>
      </w:pPr>
    </w:p>
    <w:p w14:paraId="14C993F9" w14:textId="143E6E75" w:rsidR="00553D5C" w:rsidRDefault="00553D5C" w:rsidP="003C1AEA">
      <w:pPr>
        <w:jc w:val="both"/>
        <w:rPr>
          <w:lang w:val="es-ES" w:eastAsia="en-US"/>
        </w:rPr>
      </w:pPr>
    </w:p>
    <w:p w14:paraId="317BFB51" w14:textId="422FE362" w:rsidR="00553D5C" w:rsidRDefault="00553D5C" w:rsidP="00E9227E">
      <w:pPr>
        <w:jc w:val="center"/>
        <w:rPr>
          <w:rFonts w:ascii="Tahoma" w:eastAsia="Tahoma" w:hAnsi="Tahoma" w:cs="Tahoma"/>
          <w:b/>
          <w:sz w:val="40"/>
          <w:szCs w:val="40"/>
        </w:rPr>
      </w:pPr>
      <w:r>
        <w:rPr>
          <w:rFonts w:ascii="Tahoma" w:eastAsia="Tahoma" w:hAnsi="Tahoma" w:cs="Tahoma"/>
          <w:b/>
          <w:sz w:val="40"/>
          <w:szCs w:val="40"/>
        </w:rPr>
        <w:t>Anexos</w:t>
      </w:r>
    </w:p>
    <w:p w14:paraId="4232EEFC" w14:textId="3706FEDB" w:rsidR="00553D5C" w:rsidRDefault="00553D5C" w:rsidP="00E9227E">
      <w:pPr>
        <w:jc w:val="center"/>
        <w:rPr>
          <w:rFonts w:ascii="Tahoma" w:eastAsia="Tahoma" w:hAnsi="Tahoma" w:cs="Tahoma"/>
          <w:b/>
          <w:sz w:val="40"/>
          <w:szCs w:val="40"/>
        </w:rPr>
      </w:pPr>
    </w:p>
    <w:p w14:paraId="226BF213" w14:textId="55814420" w:rsidR="00553D5C" w:rsidRDefault="00553D5C" w:rsidP="00E9227E">
      <w:pPr>
        <w:jc w:val="center"/>
        <w:rPr>
          <w:rFonts w:ascii="Tahoma" w:eastAsia="Tahoma" w:hAnsi="Tahoma" w:cs="Tahoma"/>
          <w:b/>
          <w:sz w:val="40"/>
          <w:szCs w:val="40"/>
        </w:rPr>
      </w:pPr>
      <w:r>
        <w:rPr>
          <w:rFonts w:ascii="Tahoma" w:eastAsia="Tahoma" w:hAnsi="Tahoma" w:cs="Tahoma"/>
          <w:b/>
          <w:sz w:val="40"/>
          <w:szCs w:val="40"/>
        </w:rPr>
        <w:t xml:space="preserve">Tableros </w:t>
      </w:r>
      <w:r w:rsidRPr="00A02328">
        <w:rPr>
          <w:rFonts w:ascii="Tahoma" w:eastAsia="Tahoma" w:hAnsi="Tahoma" w:cs="Tahoma"/>
          <w:b/>
          <w:i/>
          <w:iCs/>
          <w:sz w:val="40"/>
          <w:szCs w:val="40"/>
        </w:rPr>
        <w:t>Kechukawe</w:t>
      </w:r>
    </w:p>
    <w:p w14:paraId="5B1F5CC2" w14:textId="5D367636" w:rsidR="00553D5C" w:rsidRDefault="00553D5C" w:rsidP="00553D5C">
      <w:pPr>
        <w:rPr>
          <w:rFonts w:ascii="Tahoma" w:eastAsia="Tahoma" w:hAnsi="Tahoma" w:cs="Tahoma"/>
          <w:b/>
          <w:sz w:val="40"/>
          <w:szCs w:val="40"/>
        </w:rPr>
      </w:pPr>
    </w:p>
    <w:p w14:paraId="0D61D980" w14:textId="7DE1BBD8" w:rsidR="00553D5C" w:rsidRDefault="00553D5C" w:rsidP="00553D5C">
      <w:pPr>
        <w:rPr>
          <w:rFonts w:ascii="Tahoma" w:eastAsia="Tahoma" w:hAnsi="Tahoma" w:cs="Tahoma"/>
          <w:b/>
          <w:sz w:val="40"/>
          <w:szCs w:val="40"/>
        </w:rPr>
      </w:pPr>
    </w:p>
    <w:p w14:paraId="57F03E16" w14:textId="368AAC22" w:rsidR="00553D5C" w:rsidRDefault="00553D5C" w:rsidP="00553D5C">
      <w:pPr>
        <w:rPr>
          <w:rFonts w:ascii="Tahoma" w:eastAsia="Tahoma" w:hAnsi="Tahoma" w:cs="Tahoma"/>
          <w:b/>
          <w:sz w:val="40"/>
          <w:szCs w:val="40"/>
        </w:rPr>
      </w:pPr>
    </w:p>
    <w:p w14:paraId="00FA5B8A" w14:textId="1F965FAD" w:rsidR="00553D5C" w:rsidRDefault="00553D5C" w:rsidP="00553D5C">
      <w:pPr>
        <w:rPr>
          <w:rFonts w:ascii="Tahoma" w:eastAsia="Tahoma" w:hAnsi="Tahoma" w:cs="Tahoma"/>
          <w:b/>
          <w:sz w:val="40"/>
          <w:szCs w:val="40"/>
        </w:rPr>
      </w:pPr>
    </w:p>
    <w:p w14:paraId="66E13F92" w14:textId="6A50B391" w:rsidR="00553D5C" w:rsidRDefault="00553D5C" w:rsidP="00553D5C">
      <w:pPr>
        <w:rPr>
          <w:rFonts w:ascii="Tahoma" w:eastAsia="Tahoma" w:hAnsi="Tahoma" w:cs="Tahoma"/>
          <w:b/>
          <w:sz w:val="40"/>
          <w:szCs w:val="40"/>
        </w:rPr>
      </w:pPr>
    </w:p>
    <w:p w14:paraId="3505BD02" w14:textId="3830CED1" w:rsidR="00553D5C" w:rsidRDefault="00553D5C" w:rsidP="00553D5C">
      <w:pPr>
        <w:rPr>
          <w:rFonts w:ascii="Tahoma" w:eastAsia="Tahoma" w:hAnsi="Tahoma" w:cs="Tahoma"/>
          <w:b/>
          <w:sz w:val="40"/>
          <w:szCs w:val="40"/>
        </w:rPr>
      </w:pPr>
    </w:p>
    <w:p w14:paraId="437B00A4" w14:textId="60D46FD0" w:rsidR="00553D5C" w:rsidRDefault="00553D5C" w:rsidP="00553D5C">
      <w:pPr>
        <w:rPr>
          <w:rFonts w:ascii="Tahoma" w:eastAsia="Tahoma" w:hAnsi="Tahoma" w:cs="Tahoma"/>
          <w:b/>
          <w:sz w:val="40"/>
          <w:szCs w:val="40"/>
        </w:rPr>
      </w:pPr>
    </w:p>
    <w:p w14:paraId="50D26F67" w14:textId="3408B163" w:rsidR="00553D5C" w:rsidRDefault="00553D5C" w:rsidP="00553D5C">
      <w:pPr>
        <w:rPr>
          <w:rFonts w:ascii="Tahoma" w:eastAsia="Tahoma" w:hAnsi="Tahoma" w:cs="Tahoma"/>
          <w:b/>
          <w:sz w:val="40"/>
          <w:szCs w:val="40"/>
        </w:rPr>
      </w:pPr>
    </w:p>
    <w:p w14:paraId="4C89FD2E" w14:textId="64C29BDC" w:rsidR="00553D5C" w:rsidRDefault="00553D5C" w:rsidP="00553D5C">
      <w:pPr>
        <w:rPr>
          <w:rFonts w:ascii="Tahoma" w:eastAsia="Tahoma" w:hAnsi="Tahoma" w:cs="Tahoma"/>
          <w:b/>
          <w:sz w:val="40"/>
          <w:szCs w:val="40"/>
        </w:rPr>
      </w:pPr>
    </w:p>
    <w:p w14:paraId="18E23212" w14:textId="38A7ACA3" w:rsidR="00553D5C" w:rsidRDefault="00553D5C">
      <w:pPr>
        <w:rPr>
          <w:rFonts w:ascii="Tahoma" w:eastAsia="Tahoma" w:hAnsi="Tahoma" w:cs="Tahoma"/>
          <w:b/>
          <w:sz w:val="40"/>
          <w:szCs w:val="40"/>
        </w:rPr>
      </w:pPr>
      <w:r>
        <w:rPr>
          <w:rFonts w:ascii="Tahoma" w:eastAsia="Tahoma" w:hAnsi="Tahoma" w:cs="Tahoma"/>
          <w:b/>
          <w:sz w:val="40"/>
          <w:szCs w:val="40"/>
        </w:rPr>
        <w:br w:type="page"/>
      </w:r>
    </w:p>
    <w:p w14:paraId="4D8F0EF8" w14:textId="5BAC5AE3" w:rsidR="00553D5C" w:rsidRPr="00B05652" w:rsidRDefault="00553D5C" w:rsidP="00553D5C">
      <w:pPr>
        <w:ind w:left="1416" w:hanging="708"/>
        <w:rPr>
          <w:rFonts w:ascii="Tahoma" w:hAnsi="Tahoma"/>
          <w:b/>
          <w:sz w:val="48"/>
          <w:lang w:val="es-ES"/>
        </w:rPr>
      </w:pPr>
      <w:r>
        <w:rPr>
          <w:rFonts w:ascii="Tahoma" w:hAnsi="Tahoma"/>
          <w:b/>
          <w:sz w:val="48"/>
          <w:lang w:val="es-ES"/>
        </w:rPr>
        <w:lastRenderedPageBreak/>
        <w:t xml:space="preserve">    </w:t>
      </w:r>
    </w:p>
    <w:p w14:paraId="6E99243C" w14:textId="507F8FC2" w:rsidR="00553D5C" w:rsidRDefault="00553D5C" w:rsidP="005F14A2"/>
    <w:p w14:paraId="1396C9BA" w14:textId="73D2A6D7" w:rsidR="00553D5C" w:rsidRDefault="003D014E" w:rsidP="00553D5C">
      <w:pPr>
        <w:rPr>
          <w:rFonts w:ascii="Tahoma" w:eastAsia="Tahoma" w:hAnsi="Tahoma" w:cs="Tahoma"/>
          <w:b/>
          <w:sz w:val="40"/>
          <w:szCs w:val="40"/>
        </w:rPr>
      </w:pPr>
      <w:r>
        <w:rPr>
          <w:noProof/>
        </w:rPr>
        <mc:AlternateContent>
          <mc:Choice Requires="wps">
            <w:drawing>
              <wp:anchor distT="45720" distB="45720" distL="114300" distR="114300" simplePos="0" relativeHeight="251906048" behindDoc="0" locked="0" layoutInCell="1" allowOverlap="1" wp14:anchorId="78E864A8" wp14:editId="470F0566">
                <wp:simplePos x="0" y="0"/>
                <wp:positionH relativeFrom="column">
                  <wp:posOffset>1544955</wp:posOffset>
                </wp:positionH>
                <wp:positionV relativeFrom="paragraph">
                  <wp:posOffset>81280</wp:posOffset>
                </wp:positionV>
                <wp:extent cx="2832100" cy="4267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426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21D923" w14:textId="4E7B536A" w:rsidR="00553D5C" w:rsidRPr="00A02328" w:rsidRDefault="00553D5C" w:rsidP="00553D5C">
                            <w:pPr>
                              <w:jc w:val="center"/>
                              <w:rPr>
                                <w:rFonts w:ascii="Tahoma" w:hAnsi="Tahoma" w:cs="Tahoma"/>
                                <w:b/>
                                <w:bCs/>
                                <w:i/>
                                <w:iCs/>
                                <w:sz w:val="52"/>
                                <w:szCs w:val="52"/>
                                <w:u w:val="thick"/>
                              </w:rPr>
                            </w:pPr>
                            <w:r w:rsidRPr="00A02328">
                              <w:rPr>
                                <w:rFonts w:ascii="Tahoma" w:hAnsi="Tahoma" w:cs="Tahoma"/>
                                <w:b/>
                                <w:bCs/>
                                <w:i/>
                                <w:iCs/>
                                <w:sz w:val="52"/>
                                <w:szCs w:val="52"/>
                                <w:u w:val="thick"/>
                              </w:rPr>
                              <w:t>KECHUKA</w:t>
                            </w:r>
                            <w:r w:rsidR="00A02328" w:rsidRPr="00A02328">
                              <w:rPr>
                                <w:rFonts w:ascii="Tahoma" w:hAnsi="Tahoma" w:cs="Tahoma"/>
                                <w:b/>
                                <w:bCs/>
                                <w:i/>
                                <w:iCs/>
                                <w:sz w:val="52"/>
                                <w:szCs w:val="52"/>
                                <w:u w:val="thick"/>
                              </w:rPr>
                              <w:t>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8E864A8" id="_x0000_t202" coordsize="21600,21600" o:spt="202" path="m,l,21600r21600,l21600,xe">
                <v:stroke joinstyle="miter"/>
                <v:path gradientshapeok="t" o:connecttype="rect"/>
              </v:shapetype>
              <v:shape id="Cuadro de texto 2" o:spid="_x0000_s1026" type="#_x0000_t202" style="position:absolute;margin-left:121.65pt;margin-top:6.4pt;width:223pt;height:33.6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" filled="f" stroked="f">
                <v:textbox>
                  <w:txbxContent>
                    <w:p w14:paraId="2921D923" w14:textId="4E7B536A" w:rsidR="00553D5C" w:rsidRPr="00A02328" w:rsidRDefault="00553D5C" w:rsidP="00553D5C">
                      <w:pPr>
                        <w:jc w:val="center"/>
                        <w:rPr>
                          <w:rFonts w:ascii="Tahoma" w:hAnsi="Tahoma" w:cs="Tahoma"/>
                          <w:b/>
                          <w:bCs/>
                          <w:i/>
                          <w:iCs/>
                          <w:sz w:val="52"/>
                          <w:szCs w:val="52"/>
                          <w:u w:val="thick"/>
                        </w:rPr>
                      </w:pPr>
                      <w:r w:rsidRPr="00A02328">
                        <w:rPr>
                          <w:rFonts w:ascii="Tahoma" w:hAnsi="Tahoma" w:cs="Tahoma"/>
                          <w:b/>
                          <w:bCs/>
                          <w:i/>
                          <w:iCs/>
                          <w:sz w:val="52"/>
                          <w:szCs w:val="52"/>
                          <w:u w:val="thick"/>
                        </w:rPr>
                        <w:t>KECHUKA</w:t>
                      </w:r>
                      <w:r w:rsidR="00A02328" w:rsidRPr="00A02328">
                        <w:rPr>
                          <w:rFonts w:ascii="Tahoma" w:hAnsi="Tahoma" w:cs="Tahoma"/>
                          <w:b/>
                          <w:bCs/>
                          <w:i/>
                          <w:iCs/>
                          <w:sz w:val="52"/>
                          <w:szCs w:val="52"/>
                          <w:u w:val="thick"/>
                        </w:rPr>
                        <w:t>WE</w:t>
                      </w:r>
                    </w:p>
                  </w:txbxContent>
                </v:textbox>
                <w10:wrap type="square"/>
              </v:shape>
            </w:pict>
          </mc:Fallback>
        </mc:AlternateContent>
      </w:r>
    </w:p>
    <w:p w14:paraId="1C10E947" w14:textId="77777777" w:rsidR="003D014E" w:rsidRDefault="003D014E" w:rsidP="003C1AEA">
      <w:pPr>
        <w:jc w:val="both"/>
        <w:rPr>
          <w:lang w:eastAsia="en-US"/>
        </w:rPr>
      </w:pPr>
    </w:p>
    <w:p w14:paraId="494E4C21" w14:textId="1B62FB20" w:rsidR="003D014E" w:rsidRDefault="003D014E" w:rsidP="003C1AEA">
      <w:pPr>
        <w:jc w:val="both"/>
        <w:rPr>
          <w:lang w:eastAsia="en-US"/>
        </w:rPr>
      </w:pPr>
      <w:r>
        <w:rPr>
          <w:noProof/>
        </w:rPr>
        <w:drawing>
          <wp:anchor distT="0" distB="0" distL="114300" distR="114300" simplePos="0" relativeHeight="251923456" behindDoc="0" locked="0" layoutInCell="1" allowOverlap="1" wp14:anchorId="1D8B16FC" wp14:editId="60816360">
            <wp:simplePos x="0" y="0"/>
            <wp:positionH relativeFrom="column">
              <wp:posOffset>151130</wp:posOffset>
            </wp:positionH>
            <wp:positionV relativeFrom="paragraph">
              <wp:posOffset>285115</wp:posOffset>
            </wp:positionV>
            <wp:extent cx="5795010" cy="5778500"/>
            <wp:effectExtent l="0" t="0" r="0" b="0"/>
            <wp:wrapThrough wrapText="bothSides">
              <wp:wrapPolygon edited="0">
                <wp:start x="0" y="0"/>
                <wp:lineTo x="0" y="21505"/>
                <wp:lineTo x="21515" y="21505"/>
                <wp:lineTo x="21515" y="0"/>
                <wp:lineTo x="0" y="0"/>
              </wp:wrapPolygon>
            </wp:wrapThrough>
            <wp:docPr id="702805048"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05048" name="Imagen 3" descr="Gráfic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010" cy="577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6709E" w14:textId="7E278EA7" w:rsidR="003D014E" w:rsidRDefault="003D014E">
      <w:pPr>
        <w:rPr>
          <w:lang w:eastAsia="en-US"/>
        </w:rPr>
      </w:pPr>
      <w:r>
        <w:rPr>
          <w:lang w:eastAsia="en-US"/>
        </w:rPr>
        <w:br w:type="page"/>
      </w:r>
    </w:p>
    <w:p w14:paraId="3A203E6B" w14:textId="5F8BC3A2" w:rsidR="00553D5C" w:rsidRPr="00553D5C" w:rsidRDefault="00553D5C" w:rsidP="003C1AEA">
      <w:pPr>
        <w:jc w:val="both"/>
        <w:rPr>
          <w:lang w:eastAsia="en-US"/>
        </w:rPr>
      </w:pPr>
    </w:p>
    <w:p w14:paraId="44935048" w14:textId="0FDCF8AB" w:rsidR="00553D5C" w:rsidRPr="005F14A2" w:rsidRDefault="00553D5C" w:rsidP="005F14A2">
      <w:pPr>
        <w:ind w:left="1416" w:hanging="708"/>
        <w:rPr>
          <w:rFonts w:ascii="Tahoma" w:hAnsi="Tahoma"/>
          <w:b/>
          <w:sz w:val="48"/>
          <w:lang w:val="es-ES"/>
        </w:rPr>
      </w:pPr>
      <w:r>
        <w:rPr>
          <w:rFonts w:ascii="Tahoma" w:hAnsi="Tahoma"/>
          <w:b/>
          <w:sz w:val="48"/>
          <w:lang w:val="es-ES"/>
        </w:rPr>
        <w:t xml:space="preserve">   </w:t>
      </w:r>
    </w:p>
    <w:p w14:paraId="627BB8CA" w14:textId="4A6F874B" w:rsidR="00553D5C" w:rsidRPr="00FC5487" w:rsidRDefault="00553D5C" w:rsidP="003D014E">
      <w:pPr>
        <w:jc w:val="right"/>
      </w:pPr>
    </w:p>
    <w:p w14:paraId="3F6D0708" w14:textId="5A05707F" w:rsidR="00553D5C" w:rsidRPr="00FC5487" w:rsidRDefault="00553D5C" w:rsidP="00553D5C">
      <w:pPr>
        <w:tabs>
          <w:tab w:val="left" w:pos="4320"/>
        </w:tabs>
      </w:pPr>
    </w:p>
    <w:p w14:paraId="62BB1C6F" w14:textId="77777777" w:rsidR="003C1AEA" w:rsidRPr="003D0CAE" w:rsidRDefault="003C1AEA" w:rsidP="003C1AEA">
      <w:pPr>
        <w:rPr>
          <w:rFonts w:ascii="Tahoma" w:hAnsi="Tahoma"/>
          <w:lang w:val="es-ES"/>
        </w:rPr>
      </w:pPr>
    </w:p>
    <w:p w14:paraId="35A9A20F" w14:textId="47E0E190" w:rsidR="00801D5B" w:rsidRPr="00A02328" w:rsidRDefault="004E2B01" w:rsidP="00EB65FB">
      <w:pPr>
        <w:jc w:val="both"/>
        <w:rPr>
          <w:rFonts w:ascii="Tahoma" w:hAnsi="Tahoma"/>
          <w:b/>
          <w:sz w:val="28"/>
          <w:lang w:val="es-ES"/>
        </w:rPr>
      </w:pPr>
      <w:r w:rsidRPr="00A02328">
        <w:rPr>
          <w:b/>
          <w:noProof/>
        </w:rPr>
        <w:drawing>
          <wp:anchor distT="0" distB="0" distL="114300" distR="114300" simplePos="0" relativeHeight="251924480" behindDoc="0" locked="0" layoutInCell="1" allowOverlap="1" wp14:anchorId="193A2276" wp14:editId="621FCBAF">
            <wp:simplePos x="0" y="0"/>
            <wp:positionH relativeFrom="column">
              <wp:posOffset>-89535</wp:posOffset>
            </wp:positionH>
            <wp:positionV relativeFrom="paragraph">
              <wp:posOffset>988060</wp:posOffset>
            </wp:positionV>
            <wp:extent cx="6540500" cy="3601085"/>
            <wp:effectExtent l="2857" t="0" r="0" b="0"/>
            <wp:wrapThrough wrapText="bothSides">
              <wp:wrapPolygon edited="0">
                <wp:start x="21591" y="-17"/>
                <wp:lineTo x="74" y="-17"/>
                <wp:lineTo x="74" y="21465"/>
                <wp:lineTo x="21591" y="21465"/>
                <wp:lineTo x="21591" y="-17"/>
              </wp:wrapPolygon>
            </wp:wrapThrough>
            <wp:docPr id="942315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15972"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540500" cy="3601085"/>
                    </a:xfrm>
                    <a:prstGeom prst="rect">
                      <a:avLst/>
                    </a:prstGeom>
                  </pic:spPr>
                </pic:pic>
              </a:graphicData>
            </a:graphic>
            <wp14:sizeRelH relativeFrom="margin">
              <wp14:pctWidth>0</wp14:pctWidth>
            </wp14:sizeRelH>
            <wp14:sizeRelV relativeFrom="margin">
              <wp14:pctHeight>0</wp14:pctHeight>
            </wp14:sizeRelV>
          </wp:anchor>
        </w:drawing>
      </w:r>
      <w:r w:rsidR="003D014E" w:rsidRPr="00A02328">
        <w:rPr>
          <w:b/>
          <w:noProof/>
        </w:rPr>
        <mc:AlternateContent>
          <mc:Choice Requires="wps">
            <w:drawing>
              <wp:anchor distT="45720" distB="45720" distL="114300" distR="114300" simplePos="0" relativeHeight="251911168" behindDoc="0" locked="0" layoutInCell="1" allowOverlap="1" wp14:anchorId="48D1D608" wp14:editId="2C498A3D">
                <wp:simplePos x="0" y="0"/>
                <wp:positionH relativeFrom="column">
                  <wp:posOffset>-743585</wp:posOffset>
                </wp:positionH>
                <wp:positionV relativeFrom="paragraph">
                  <wp:posOffset>2822575</wp:posOffset>
                </wp:positionV>
                <wp:extent cx="2832100" cy="426720"/>
                <wp:effectExtent l="2540" t="0" r="8890" b="0"/>
                <wp:wrapSquare wrapText="bothSides"/>
                <wp:docPr id="12233078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32100" cy="426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BCE1C3" w14:textId="77777777" w:rsidR="00553D5C" w:rsidRPr="00A02328" w:rsidRDefault="00553D5C" w:rsidP="00553D5C">
                            <w:pPr>
                              <w:jc w:val="right"/>
                              <w:rPr>
                                <w:rFonts w:ascii="Tahoma" w:hAnsi="Tahoma" w:cs="Tahoma"/>
                                <w:b/>
                                <w:bCs/>
                                <w:i/>
                                <w:iCs/>
                                <w:sz w:val="52"/>
                                <w:szCs w:val="52"/>
                                <w:u w:val="thick"/>
                              </w:rPr>
                            </w:pPr>
                            <w:r w:rsidRPr="00A02328">
                              <w:rPr>
                                <w:rFonts w:ascii="Tahoma" w:hAnsi="Tahoma" w:cs="Tahoma"/>
                                <w:b/>
                                <w:bCs/>
                                <w:i/>
                                <w:iCs/>
                                <w:sz w:val="52"/>
                                <w:szCs w:val="52"/>
                                <w:u w:val="thick"/>
                              </w:rPr>
                              <w:t>KECHUKAWE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D1D608" id="_x0000_s1027" type="#_x0000_t202" style="position:absolute;left:0;text-align:left;margin-left:-58.55pt;margin-top:222.25pt;width:223pt;height:33.6pt;rotation:-90;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" filled="f" stroked="f">
                <v:textbox>
                  <w:txbxContent>
                    <w:p w14:paraId="1ABCE1C3" w14:textId="77777777" w:rsidR="00553D5C" w:rsidRPr="00A02328" w:rsidRDefault="00553D5C" w:rsidP="00553D5C">
                      <w:pPr>
                        <w:jc w:val="right"/>
                        <w:rPr>
                          <w:rFonts w:ascii="Tahoma" w:hAnsi="Tahoma" w:cs="Tahoma"/>
                          <w:b/>
                          <w:bCs/>
                          <w:i/>
                          <w:iCs/>
                          <w:sz w:val="52"/>
                          <w:szCs w:val="52"/>
                          <w:u w:val="thick"/>
                        </w:rPr>
                      </w:pPr>
                      <w:r w:rsidRPr="00A02328">
                        <w:rPr>
                          <w:rFonts w:ascii="Tahoma" w:hAnsi="Tahoma" w:cs="Tahoma"/>
                          <w:b/>
                          <w:bCs/>
                          <w:i/>
                          <w:iCs/>
                          <w:sz w:val="52"/>
                          <w:szCs w:val="52"/>
                          <w:u w:val="thick"/>
                        </w:rPr>
                        <w:t>KECHUKAWE</w:t>
                      </w:r>
                    </w:p>
                  </w:txbxContent>
                </v:textbox>
                <w10:wrap type="square"/>
              </v:shape>
            </w:pict>
          </mc:Fallback>
        </mc:AlternateContent>
      </w:r>
    </w:p>
    <w:sectPr w:rsidR="00801D5B" w:rsidRPr="00A02328" w:rsidSect="00523CB2">
      <w:headerReference w:type="default" r:id="rId30"/>
      <w:footerReference w:type="even" r:id="rId31"/>
      <w:footerReference w:type="default" r:id="rId3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7E11D" w14:textId="77777777" w:rsidR="00296CD8" w:rsidRDefault="00296CD8" w:rsidP="00FC1EC5">
      <w:r>
        <w:separator/>
      </w:r>
    </w:p>
  </w:endnote>
  <w:endnote w:type="continuationSeparator" w:id="0">
    <w:p w14:paraId="49877783" w14:textId="77777777" w:rsidR="00296CD8" w:rsidRDefault="00296CD8" w:rsidP="00F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29077924"/>
      <w:docPartObj>
        <w:docPartGallery w:val="Page Numbers (Bottom of Page)"/>
        <w:docPartUnique/>
      </w:docPartObj>
    </w:sdtPr>
    <w:sdtEndPr>
      <w:rPr>
        <w:rStyle w:val="Nmerodepgina"/>
      </w:rPr>
    </w:sdtEndPr>
    <w:sdtContent>
      <w:p w14:paraId="5B0239FC" w14:textId="1EDC87DD" w:rsidR="006E6B01" w:rsidRDefault="006E6B01" w:rsidP="00F952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CB15B24" w14:textId="77777777" w:rsidR="006E6B01" w:rsidRDefault="006E6B01" w:rsidP="00FC1E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36839047"/>
      <w:docPartObj>
        <w:docPartGallery w:val="Page Numbers (Bottom of Page)"/>
        <w:docPartUnique/>
      </w:docPartObj>
    </w:sdtPr>
    <w:sdtEndPr>
      <w:rPr>
        <w:rStyle w:val="Nmerodepgina"/>
      </w:rPr>
    </w:sdtEndPr>
    <w:sdtContent>
      <w:p w14:paraId="28034082" w14:textId="041D80B0" w:rsidR="006E6B01" w:rsidRDefault="006E6B01" w:rsidP="00523CB2">
        <w:pPr>
          <w:pStyle w:val="Piedepgina"/>
          <w:framePr w:wrap="none" w:vAnchor="text" w:hAnchor="page" w:x="10741" w:y="9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2F3B50" w14:textId="4515A06D" w:rsidR="006E6B01" w:rsidRDefault="00197DFA" w:rsidP="00FC1EC5">
    <w:pPr>
      <w:pStyle w:val="Piedepgina"/>
      <w:ind w:right="360"/>
    </w:pPr>
    <w:r w:rsidRPr="003D0CAE">
      <w:rPr>
        <w:noProof/>
        <w:lang w:val="es-ES"/>
      </w:rPr>
      <w:drawing>
        <wp:anchor distT="0" distB="0" distL="114300" distR="114300" simplePos="0" relativeHeight="251663360" behindDoc="0" locked="0" layoutInCell="1" allowOverlap="1" wp14:anchorId="69B86098" wp14:editId="5550D2C5">
          <wp:simplePos x="0" y="0"/>
          <wp:positionH relativeFrom="margin">
            <wp:posOffset>-127635</wp:posOffset>
          </wp:positionH>
          <wp:positionV relativeFrom="paragraph">
            <wp:posOffset>-408940</wp:posOffset>
          </wp:positionV>
          <wp:extent cx="5850255" cy="746760"/>
          <wp:effectExtent l="0" t="0" r="0" b="0"/>
          <wp:wrapThrough wrapText="bothSides">
            <wp:wrapPolygon edited="0">
              <wp:start x="0" y="0"/>
              <wp:lineTo x="0" y="20939"/>
              <wp:lineTo x="21523" y="20939"/>
              <wp:lineTo x="21523" y="0"/>
              <wp:lineTo x="0" y="0"/>
            </wp:wrapPolygon>
          </wp:wrapThrough>
          <wp:docPr id="425620573" name="Imagen 42562057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7410" t="87169" r="5296" b="1005"/>
                  <a:stretch/>
                </pic:blipFill>
                <pic:spPr bwMode="auto">
                  <a:xfrm>
                    <a:off x="0" y="0"/>
                    <a:ext cx="585025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C0D78" w14:textId="77777777" w:rsidR="00296CD8" w:rsidRDefault="00296CD8" w:rsidP="00FC1EC5">
      <w:r>
        <w:separator/>
      </w:r>
    </w:p>
  </w:footnote>
  <w:footnote w:type="continuationSeparator" w:id="0">
    <w:p w14:paraId="07E51DC5" w14:textId="77777777" w:rsidR="00296CD8" w:rsidRDefault="00296CD8" w:rsidP="00FC1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23FA" w14:textId="63710EDB" w:rsidR="00197DFA" w:rsidRDefault="00517B57">
    <w:pPr>
      <w:pStyle w:val="Encabezado"/>
    </w:pPr>
    <w:r w:rsidRPr="003D0CAE">
      <w:rPr>
        <w:noProof/>
        <w:lang w:val="es-ES"/>
      </w:rPr>
      <w:drawing>
        <wp:anchor distT="0" distB="0" distL="114300" distR="114300" simplePos="0" relativeHeight="251661312" behindDoc="0" locked="0" layoutInCell="1" allowOverlap="1" wp14:anchorId="6EE2B948" wp14:editId="2E1598A1">
          <wp:simplePos x="0" y="0"/>
          <wp:positionH relativeFrom="column">
            <wp:posOffset>3911600</wp:posOffset>
          </wp:positionH>
          <wp:positionV relativeFrom="paragraph">
            <wp:posOffset>-132080</wp:posOffset>
          </wp:positionV>
          <wp:extent cx="1714500" cy="570865"/>
          <wp:effectExtent l="0" t="0" r="0" b="635"/>
          <wp:wrapThrough wrapText="bothSides">
            <wp:wrapPolygon edited="0">
              <wp:start x="1680" y="0"/>
              <wp:lineTo x="0" y="3604"/>
              <wp:lineTo x="0" y="17299"/>
              <wp:lineTo x="1680" y="20903"/>
              <wp:lineTo x="5280" y="20903"/>
              <wp:lineTo x="14160" y="20903"/>
              <wp:lineTo x="21120" y="16578"/>
              <wp:lineTo x="21360" y="6487"/>
              <wp:lineTo x="21360" y="721"/>
              <wp:lineTo x="5280" y="0"/>
              <wp:lineTo x="1680" y="0"/>
            </wp:wrapPolygon>
          </wp:wrapThrough>
          <wp:docPr id="993021189" name="Imagen 993021189"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89E" w:rsidRPr="003D0CAE">
      <w:rPr>
        <w:noProof/>
        <w:lang w:val="es-ES"/>
      </w:rPr>
      <w:drawing>
        <wp:anchor distT="0" distB="0" distL="114300" distR="114300" simplePos="0" relativeHeight="251659264" behindDoc="0" locked="0" layoutInCell="1" allowOverlap="1" wp14:anchorId="23D9AFBC" wp14:editId="55206ACE">
          <wp:simplePos x="0" y="0"/>
          <wp:positionH relativeFrom="margin">
            <wp:posOffset>-635</wp:posOffset>
          </wp:positionH>
          <wp:positionV relativeFrom="paragraph">
            <wp:posOffset>-157480</wp:posOffset>
          </wp:positionV>
          <wp:extent cx="1384300" cy="602615"/>
          <wp:effectExtent l="0" t="0" r="6350" b="6985"/>
          <wp:wrapThrough wrapText="bothSides">
            <wp:wrapPolygon edited="0">
              <wp:start x="8620" y="0"/>
              <wp:lineTo x="7134" y="3414"/>
              <wp:lineTo x="6837" y="10925"/>
              <wp:lineTo x="1486" y="14339"/>
              <wp:lineTo x="0" y="17071"/>
              <wp:lineTo x="297" y="21168"/>
              <wp:lineTo x="21105" y="21168"/>
              <wp:lineTo x="21402" y="17753"/>
              <wp:lineTo x="19618" y="15705"/>
              <wp:lineTo x="13673" y="9560"/>
              <wp:lineTo x="13673" y="1366"/>
              <wp:lineTo x="13376" y="0"/>
              <wp:lineTo x="8620" y="0"/>
            </wp:wrapPolygon>
          </wp:wrapThrough>
          <wp:docPr id="1485048098" name="Imagen 148504809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936" t="26116" r="14732" b="25492"/>
                  <a:stretch/>
                </pic:blipFill>
                <pic:spPr bwMode="auto">
                  <a:xfrm>
                    <a:off x="0" y="0"/>
                    <a:ext cx="1384300" cy="602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4B6"/>
    <w:multiLevelType w:val="hybridMultilevel"/>
    <w:tmpl w:val="121AE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6B52F0"/>
    <w:multiLevelType w:val="multilevel"/>
    <w:tmpl w:val="EB0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C7390"/>
    <w:multiLevelType w:val="hybridMultilevel"/>
    <w:tmpl w:val="E1F2B446"/>
    <w:lvl w:ilvl="0" w:tplc="F8965540">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6845F9"/>
    <w:multiLevelType w:val="multilevel"/>
    <w:tmpl w:val="2BC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35ED5"/>
    <w:multiLevelType w:val="multilevel"/>
    <w:tmpl w:val="C8DC12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40193A"/>
    <w:multiLevelType w:val="hybridMultilevel"/>
    <w:tmpl w:val="FD6847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4CE4E03"/>
    <w:multiLevelType w:val="hybridMultilevel"/>
    <w:tmpl w:val="FD3C7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1491467"/>
    <w:multiLevelType w:val="hybridMultilevel"/>
    <w:tmpl w:val="36AA71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B9779F3"/>
    <w:multiLevelType w:val="hybridMultilevel"/>
    <w:tmpl w:val="4DF40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DE32B02"/>
    <w:multiLevelType w:val="multilevel"/>
    <w:tmpl w:val="6450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44C51"/>
    <w:multiLevelType w:val="hybridMultilevel"/>
    <w:tmpl w:val="28F0CCCA"/>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34D05212"/>
    <w:multiLevelType w:val="hybridMultilevel"/>
    <w:tmpl w:val="74A422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CAB361D"/>
    <w:multiLevelType w:val="hybridMultilevel"/>
    <w:tmpl w:val="45264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29D48BB"/>
    <w:multiLevelType w:val="hybridMultilevel"/>
    <w:tmpl w:val="0122D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7624E04"/>
    <w:multiLevelType w:val="hybridMultilevel"/>
    <w:tmpl w:val="8D4E8A7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D184AB6"/>
    <w:multiLevelType w:val="hybridMultilevel"/>
    <w:tmpl w:val="C060D01E"/>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E792CDA"/>
    <w:multiLevelType w:val="hybridMultilevel"/>
    <w:tmpl w:val="E02A7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2C214D3"/>
    <w:multiLevelType w:val="hybridMultilevel"/>
    <w:tmpl w:val="16148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8AB7340"/>
    <w:multiLevelType w:val="hybridMultilevel"/>
    <w:tmpl w:val="5C3A70AC"/>
    <w:lvl w:ilvl="0" w:tplc="F8BE3D5E">
      <w:start w:val="1"/>
      <w:numFmt w:val="bullet"/>
      <w:lvlText w:val="•"/>
      <w:lvlJc w:val="left"/>
      <w:pPr>
        <w:tabs>
          <w:tab w:val="num" w:pos="720"/>
        </w:tabs>
        <w:ind w:left="720" w:hanging="360"/>
      </w:pPr>
      <w:rPr>
        <w:rFonts w:ascii="Arial" w:hAnsi="Arial" w:hint="default"/>
      </w:rPr>
    </w:lvl>
    <w:lvl w:ilvl="1" w:tplc="A16669EC" w:tentative="1">
      <w:start w:val="1"/>
      <w:numFmt w:val="bullet"/>
      <w:lvlText w:val="•"/>
      <w:lvlJc w:val="left"/>
      <w:pPr>
        <w:tabs>
          <w:tab w:val="num" w:pos="1440"/>
        </w:tabs>
        <w:ind w:left="1440" w:hanging="360"/>
      </w:pPr>
      <w:rPr>
        <w:rFonts w:ascii="Arial" w:hAnsi="Arial" w:hint="default"/>
      </w:rPr>
    </w:lvl>
    <w:lvl w:ilvl="2" w:tplc="F5BE409E" w:tentative="1">
      <w:start w:val="1"/>
      <w:numFmt w:val="bullet"/>
      <w:lvlText w:val="•"/>
      <w:lvlJc w:val="left"/>
      <w:pPr>
        <w:tabs>
          <w:tab w:val="num" w:pos="2160"/>
        </w:tabs>
        <w:ind w:left="2160" w:hanging="360"/>
      </w:pPr>
      <w:rPr>
        <w:rFonts w:ascii="Arial" w:hAnsi="Arial" w:hint="default"/>
      </w:rPr>
    </w:lvl>
    <w:lvl w:ilvl="3" w:tplc="4A146AC4" w:tentative="1">
      <w:start w:val="1"/>
      <w:numFmt w:val="bullet"/>
      <w:lvlText w:val="•"/>
      <w:lvlJc w:val="left"/>
      <w:pPr>
        <w:tabs>
          <w:tab w:val="num" w:pos="2880"/>
        </w:tabs>
        <w:ind w:left="2880" w:hanging="360"/>
      </w:pPr>
      <w:rPr>
        <w:rFonts w:ascii="Arial" w:hAnsi="Arial" w:hint="default"/>
      </w:rPr>
    </w:lvl>
    <w:lvl w:ilvl="4" w:tplc="78E08920" w:tentative="1">
      <w:start w:val="1"/>
      <w:numFmt w:val="bullet"/>
      <w:lvlText w:val="•"/>
      <w:lvlJc w:val="left"/>
      <w:pPr>
        <w:tabs>
          <w:tab w:val="num" w:pos="3600"/>
        </w:tabs>
        <w:ind w:left="3600" w:hanging="360"/>
      </w:pPr>
      <w:rPr>
        <w:rFonts w:ascii="Arial" w:hAnsi="Arial" w:hint="default"/>
      </w:rPr>
    </w:lvl>
    <w:lvl w:ilvl="5" w:tplc="112C23E8" w:tentative="1">
      <w:start w:val="1"/>
      <w:numFmt w:val="bullet"/>
      <w:lvlText w:val="•"/>
      <w:lvlJc w:val="left"/>
      <w:pPr>
        <w:tabs>
          <w:tab w:val="num" w:pos="4320"/>
        </w:tabs>
        <w:ind w:left="4320" w:hanging="360"/>
      </w:pPr>
      <w:rPr>
        <w:rFonts w:ascii="Arial" w:hAnsi="Arial" w:hint="default"/>
      </w:rPr>
    </w:lvl>
    <w:lvl w:ilvl="6" w:tplc="E5F0E300" w:tentative="1">
      <w:start w:val="1"/>
      <w:numFmt w:val="bullet"/>
      <w:lvlText w:val="•"/>
      <w:lvlJc w:val="left"/>
      <w:pPr>
        <w:tabs>
          <w:tab w:val="num" w:pos="5040"/>
        </w:tabs>
        <w:ind w:left="5040" w:hanging="360"/>
      </w:pPr>
      <w:rPr>
        <w:rFonts w:ascii="Arial" w:hAnsi="Arial" w:hint="default"/>
      </w:rPr>
    </w:lvl>
    <w:lvl w:ilvl="7" w:tplc="28605928" w:tentative="1">
      <w:start w:val="1"/>
      <w:numFmt w:val="bullet"/>
      <w:lvlText w:val="•"/>
      <w:lvlJc w:val="left"/>
      <w:pPr>
        <w:tabs>
          <w:tab w:val="num" w:pos="5760"/>
        </w:tabs>
        <w:ind w:left="5760" w:hanging="360"/>
      </w:pPr>
      <w:rPr>
        <w:rFonts w:ascii="Arial" w:hAnsi="Arial" w:hint="default"/>
      </w:rPr>
    </w:lvl>
    <w:lvl w:ilvl="8" w:tplc="A5F41E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C06868"/>
    <w:multiLevelType w:val="multilevel"/>
    <w:tmpl w:val="626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AC4F74"/>
    <w:multiLevelType w:val="multilevel"/>
    <w:tmpl w:val="C5F840A0"/>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8D129C"/>
    <w:multiLevelType w:val="hybridMultilevel"/>
    <w:tmpl w:val="F76C97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34E6F15"/>
    <w:multiLevelType w:val="hybridMultilevel"/>
    <w:tmpl w:val="CD327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6256938"/>
    <w:multiLevelType w:val="hybridMultilevel"/>
    <w:tmpl w:val="4246C342"/>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5A62134"/>
    <w:multiLevelType w:val="hybridMultilevel"/>
    <w:tmpl w:val="0D0E50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69E4A4E"/>
    <w:multiLevelType w:val="hybridMultilevel"/>
    <w:tmpl w:val="070CB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B1643AC"/>
    <w:multiLevelType w:val="hybridMultilevel"/>
    <w:tmpl w:val="AB4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B6311"/>
    <w:multiLevelType w:val="hybridMultilevel"/>
    <w:tmpl w:val="B030A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C052D41"/>
    <w:multiLevelType w:val="multilevel"/>
    <w:tmpl w:val="9A568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DC0010"/>
    <w:multiLevelType w:val="hybridMultilevel"/>
    <w:tmpl w:val="30187B0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6"/>
  </w:num>
  <w:num w:numId="3">
    <w:abstractNumId w:val="25"/>
  </w:num>
  <w:num w:numId="4">
    <w:abstractNumId w:val="8"/>
  </w:num>
  <w:num w:numId="5">
    <w:abstractNumId w:val="22"/>
  </w:num>
  <w:num w:numId="6">
    <w:abstractNumId w:val="11"/>
  </w:num>
  <w:num w:numId="7">
    <w:abstractNumId w:val="17"/>
  </w:num>
  <w:num w:numId="8">
    <w:abstractNumId w:val="14"/>
  </w:num>
  <w:num w:numId="9">
    <w:abstractNumId w:val="10"/>
  </w:num>
  <w:num w:numId="10">
    <w:abstractNumId w:val="29"/>
  </w:num>
  <w:num w:numId="11">
    <w:abstractNumId w:val="0"/>
  </w:num>
  <w:num w:numId="12">
    <w:abstractNumId w:val="21"/>
  </w:num>
  <w:num w:numId="13">
    <w:abstractNumId w:val="19"/>
  </w:num>
  <w:num w:numId="14">
    <w:abstractNumId w:val="1"/>
  </w:num>
  <w:num w:numId="15">
    <w:abstractNumId w:val="3"/>
  </w:num>
  <w:num w:numId="16">
    <w:abstractNumId w:val="12"/>
  </w:num>
  <w:num w:numId="17">
    <w:abstractNumId w:val="26"/>
  </w:num>
  <w:num w:numId="18">
    <w:abstractNumId w:val="23"/>
  </w:num>
  <w:num w:numId="19">
    <w:abstractNumId w:val="18"/>
  </w:num>
  <w:num w:numId="20">
    <w:abstractNumId w:val="2"/>
  </w:num>
  <w:num w:numId="21">
    <w:abstractNumId w:val="15"/>
  </w:num>
  <w:num w:numId="22">
    <w:abstractNumId w:val="24"/>
  </w:num>
  <w:num w:numId="23">
    <w:abstractNumId w:val="5"/>
  </w:num>
  <w:num w:numId="24">
    <w:abstractNumId w:val="6"/>
  </w:num>
  <w:num w:numId="25">
    <w:abstractNumId w:val="27"/>
  </w:num>
  <w:num w:numId="26">
    <w:abstractNumId w:val="13"/>
  </w:num>
  <w:num w:numId="27">
    <w:abstractNumId w:val="9"/>
  </w:num>
  <w:num w:numId="28">
    <w:abstractNumId w:val="16"/>
  </w:num>
  <w:num w:numId="29">
    <w:abstractNumId w:val="11"/>
  </w:num>
  <w:num w:numId="30">
    <w:abstractNumId w:val="22"/>
  </w:num>
  <w:num w:numId="31">
    <w:abstractNumId w:val="13"/>
  </w:num>
  <w:num w:numId="32">
    <w:abstractNumId w:val="28"/>
  </w:num>
  <w:num w:numId="33">
    <w:abstractNumId w:val="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9D"/>
    <w:rsid w:val="00016ED6"/>
    <w:rsid w:val="000275E0"/>
    <w:rsid w:val="000338CF"/>
    <w:rsid w:val="0006122E"/>
    <w:rsid w:val="00062F33"/>
    <w:rsid w:val="00090A33"/>
    <w:rsid w:val="00091A27"/>
    <w:rsid w:val="00093467"/>
    <w:rsid w:val="00096D3A"/>
    <w:rsid w:val="000B0FE0"/>
    <w:rsid w:val="000C29EA"/>
    <w:rsid w:val="000E30C8"/>
    <w:rsid w:val="000F0D46"/>
    <w:rsid w:val="00113D74"/>
    <w:rsid w:val="001164E1"/>
    <w:rsid w:val="00121069"/>
    <w:rsid w:val="001226E0"/>
    <w:rsid w:val="0013160A"/>
    <w:rsid w:val="00143201"/>
    <w:rsid w:val="00143C21"/>
    <w:rsid w:val="0014558B"/>
    <w:rsid w:val="00154AAF"/>
    <w:rsid w:val="00156D55"/>
    <w:rsid w:val="0015738B"/>
    <w:rsid w:val="001644C5"/>
    <w:rsid w:val="00170488"/>
    <w:rsid w:val="00183367"/>
    <w:rsid w:val="0018582E"/>
    <w:rsid w:val="00197DFA"/>
    <w:rsid w:val="001A014B"/>
    <w:rsid w:val="001A44F4"/>
    <w:rsid w:val="001C47F9"/>
    <w:rsid w:val="001D4D06"/>
    <w:rsid w:val="001E52E5"/>
    <w:rsid w:val="001E58DD"/>
    <w:rsid w:val="001E669D"/>
    <w:rsid w:val="001F16CD"/>
    <w:rsid w:val="001F4CFF"/>
    <w:rsid w:val="001F4F0A"/>
    <w:rsid w:val="001F79AB"/>
    <w:rsid w:val="00200C02"/>
    <w:rsid w:val="00204EAC"/>
    <w:rsid w:val="002067E2"/>
    <w:rsid w:val="00206FFF"/>
    <w:rsid w:val="00207BFA"/>
    <w:rsid w:val="0021345D"/>
    <w:rsid w:val="00216023"/>
    <w:rsid w:val="00220E4D"/>
    <w:rsid w:val="00235067"/>
    <w:rsid w:val="0023649B"/>
    <w:rsid w:val="00244DB3"/>
    <w:rsid w:val="00254972"/>
    <w:rsid w:val="002561C4"/>
    <w:rsid w:val="00270352"/>
    <w:rsid w:val="002923BD"/>
    <w:rsid w:val="00296CD8"/>
    <w:rsid w:val="002C549B"/>
    <w:rsid w:val="002C5A4B"/>
    <w:rsid w:val="002D3941"/>
    <w:rsid w:val="002D48D3"/>
    <w:rsid w:val="002E4B5B"/>
    <w:rsid w:val="002F5DC5"/>
    <w:rsid w:val="002F7942"/>
    <w:rsid w:val="003078E3"/>
    <w:rsid w:val="00315881"/>
    <w:rsid w:val="0032055A"/>
    <w:rsid w:val="00354B0C"/>
    <w:rsid w:val="0035644F"/>
    <w:rsid w:val="003734B0"/>
    <w:rsid w:val="003805FC"/>
    <w:rsid w:val="003941CE"/>
    <w:rsid w:val="003B5786"/>
    <w:rsid w:val="003C1AEA"/>
    <w:rsid w:val="003D014E"/>
    <w:rsid w:val="003D0CAE"/>
    <w:rsid w:val="003D1C76"/>
    <w:rsid w:val="003E7BC7"/>
    <w:rsid w:val="003F4BCF"/>
    <w:rsid w:val="00400483"/>
    <w:rsid w:val="00411AF7"/>
    <w:rsid w:val="00412D8C"/>
    <w:rsid w:val="00414688"/>
    <w:rsid w:val="00414B2C"/>
    <w:rsid w:val="00422C56"/>
    <w:rsid w:val="0042408D"/>
    <w:rsid w:val="0044093C"/>
    <w:rsid w:val="00445B91"/>
    <w:rsid w:val="00464BD3"/>
    <w:rsid w:val="00464CAB"/>
    <w:rsid w:val="00473DE7"/>
    <w:rsid w:val="00475802"/>
    <w:rsid w:val="004A0FC7"/>
    <w:rsid w:val="004A2429"/>
    <w:rsid w:val="004B6615"/>
    <w:rsid w:val="004C6167"/>
    <w:rsid w:val="004E0BE4"/>
    <w:rsid w:val="004E1A8C"/>
    <w:rsid w:val="004E2B01"/>
    <w:rsid w:val="004E773E"/>
    <w:rsid w:val="004F3224"/>
    <w:rsid w:val="00500081"/>
    <w:rsid w:val="00500710"/>
    <w:rsid w:val="00504868"/>
    <w:rsid w:val="00515FB5"/>
    <w:rsid w:val="00517B57"/>
    <w:rsid w:val="00523CB2"/>
    <w:rsid w:val="00524C39"/>
    <w:rsid w:val="00526E93"/>
    <w:rsid w:val="00537297"/>
    <w:rsid w:val="0054173E"/>
    <w:rsid w:val="005424D1"/>
    <w:rsid w:val="005467E6"/>
    <w:rsid w:val="00550B3B"/>
    <w:rsid w:val="00553D5C"/>
    <w:rsid w:val="005622FC"/>
    <w:rsid w:val="0056389E"/>
    <w:rsid w:val="00567081"/>
    <w:rsid w:val="0057761C"/>
    <w:rsid w:val="005910A9"/>
    <w:rsid w:val="00591ED5"/>
    <w:rsid w:val="00593EFB"/>
    <w:rsid w:val="005A0FBD"/>
    <w:rsid w:val="005A3CA8"/>
    <w:rsid w:val="005B069E"/>
    <w:rsid w:val="005B755B"/>
    <w:rsid w:val="005C06B3"/>
    <w:rsid w:val="005C2F87"/>
    <w:rsid w:val="005D4D96"/>
    <w:rsid w:val="005E1B2A"/>
    <w:rsid w:val="005F0DFB"/>
    <w:rsid w:val="005F14A2"/>
    <w:rsid w:val="0060195A"/>
    <w:rsid w:val="00605973"/>
    <w:rsid w:val="0061022B"/>
    <w:rsid w:val="00615F26"/>
    <w:rsid w:val="0062224A"/>
    <w:rsid w:val="00623DAA"/>
    <w:rsid w:val="00627E84"/>
    <w:rsid w:val="00635A34"/>
    <w:rsid w:val="0064173B"/>
    <w:rsid w:val="00647F48"/>
    <w:rsid w:val="00654658"/>
    <w:rsid w:val="00655F41"/>
    <w:rsid w:val="006610D8"/>
    <w:rsid w:val="00672890"/>
    <w:rsid w:val="00674F09"/>
    <w:rsid w:val="0067739D"/>
    <w:rsid w:val="006813D7"/>
    <w:rsid w:val="006920B2"/>
    <w:rsid w:val="0069222D"/>
    <w:rsid w:val="00697B65"/>
    <w:rsid w:val="006B04E2"/>
    <w:rsid w:val="006B0EAA"/>
    <w:rsid w:val="006B3D39"/>
    <w:rsid w:val="006B727E"/>
    <w:rsid w:val="006C52F7"/>
    <w:rsid w:val="006D6251"/>
    <w:rsid w:val="006E6B01"/>
    <w:rsid w:val="006F027E"/>
    <w:rsid w:val="006F1F04"/>
    <w:rsid w:val="006F7E43"/>
    <w:rsid w:val="00700082"/>
    <w:rsid w:val="007003EF"/>
    <w:rsid w:val="007053C6"/>
    <w:rsid w:val="00717362"/>
    <w:rsid w:val="007176C7"/>
    <w:rsid w:val="0072185A"/>
    <w:rsid w:val="007247AA"/>
    <w:rsid w:val="007315D3"/>
    <w:rsid w:val="0073614C"/>
    <w:rsid w:val="0073748D"/>
    <w:rsid w:val="007422AC"/>
    <w:rsid w:val="0074313B"/>
    <w:rsid w:val="007458B4"/>
    <w:rsid w:val="00754F7E"/>
    <w:rsid w:val="0077089F"/>
    <w:rsid w:val="00772E33"/>
    <w:rsid w:val="00784C45"/>
    <w:rsid w:val="00786FDF"/>
    <w:rsid w:val="00790267"/>
    <w:rsid w:val="007B7507"/>
    <w:rsid w:val="007C064D"/>
    <w:rsid w:val="007C7C8D"/>
    <w:rsid w:val="007D0C3C"/>
    <w:rsid w:val="007D15B6"/>
    <w:rsid w:val="007D265B"/>
    <w:rsid w:val="007E315D"/>
    <w:rsid w:val="007F5220"/>
    <w:rsid w:val="00801D5B"/>
    <w:rsid w:val="00814C33"/>
    <w:rsid w:val="008244F5"/>
    <w:rsid w:val="00835484"/>
    <w:rsid w:val="008721B4"/>
    <w:rsid w:val="00874EF4"/>
    <w:rsid w:val="0087635C"/>
    <w:rsid w:val="00877CFE"/>
    <w:rsid w:val="00880CBA"/>
    <w:rsid w:val="008A2E83"/>
    <w:rsid w:val="008A3140"/>
    <w:rsid w:val="008A364E"/>
    <w:rsid w:val="008A4FBA"/>
    <w:rsid w:val="008A7B3E"/>
    <w:rsid w:val="008B5B91"/>
    <w:rsid w:val="008B7B0F"/>
    <w:rsid w:val="008C0554"/>
    <w:rsid w:val="008C1B0C"/>
    <w:rsid w:val="008C2ADE"/>
    <w:rsid w:val="008C4468"/>
    <w:rsid w:val="008D1A08"/>
    <w:rsid w:val="008D74A4"/>
    <w:rsid w:val="008D7F31"/>
    <w:rsid w:val="008E4600"/>
    <w:rsid w:val="008F53E5"/>
    <w:rsid w:val="008F7958"/>
    <w:rsid w:val="009032F7"/>
    <w:rsid w:val="00922419"/>
    <w:rsid w:val="00923740"/>
    <w:rsid w:val="0093319A"/>
    <w:rsid w:val="00937948"/>
    <w:rsid w:val="00943C0B"/>
    <w:rsid w:val="0094412E"/>
    <w:rsid w:val="00945FE8"/>
    <w:rsid w:val="00952F86"/>
    <w:rsid w:val="009659A7"/>
    <w:rsid w:val="0096725E"/>
    <w:rsid w:val="0097154F"/>
    <w:rsid w:val="00971BDA"/>
    <w:rsid w:val="00991CF1"/>
    <w:rsid w:val="009A141A"/>
    <w:rsid w:val="009B1C1D"/>
    <w:rsid w:val="009B4664"/>
    <w:rsid w:val="009D0855"/>
    <w:rsid w:val="009E02D9"/>
    <w:rsid w:val="009F1DFA"/>
    <w:rsid w:val="009F2ED8"/>
    <w:rsid w:val="00A02328"/>
    <w:rsid w:val="00A0361F"/>
    <w:rsid w:val="00A116DE"/>
    <w:rsid w:val="00A15C62"/>
    <w:rsid w:val="00A2416A"/>
    <w:rsid w:val="00A337A0"/>
    <w:rsid w:val="00A4268B"/>
    <w:rsid w:val="00A456A6"/>
    <w:rsid w:val="00A579B8"/>
    <w:rsid w:val="00A600DE"/>
    <w:rsid w:val="00A7485F"/>
    <w:rsid w:val="00A83990"/>
    <w:rsid w:val="00A8452F"/>
    <w:rsid w:val="00AA3151"/>
    <w:rsid w:val="00AA6B39"/>
    <w:rsid w:val="00AB3172"/>
    <w:rsid w:val="00AB389D"/>
    <w:rsid w:val="00AC407C"/>
    <w:rsid w:val="00AC5B74"/>
    <w:rsid w:val="00AD38C8"/>
    <w:rsid w:val="00AE4982"/>
    <w:rsid w:val="00AE5E7F"/>
    <w:rsid w:val="00AF463D"/>
    <w:rsid w:val="00AF57B4"/>
    <w:rsid w:val="00B05652"/>
    <w:rsid w:val="00B12C06"/>
    <w:rsid w:val="00B14CC1"/>
    <w:rsid w:val="00B20311"/>
    <w:rsid w:val="00B31977"/>
    <w:rsid w:val="00B45CB5"/>
    <w:rsid w:val="00B47651"/>
    <w:rsid w:val="00B500AD"/>
    <w:rsid w:val="00B5283E"/>
    <w:rsid w:val="00B542A8"/>
    <w:rsid w:val="00B56C4B"/>
    <w:rsid w:val="00B573E2"/>
    <w:rsid w:val="00B60176"/>
    <w:rsid w:val="00B702E7"/>
    <w:rsid w:val="00B7113D"/>
    <w:rsid w:val="00B80059"/>
    <w:rsid w:val="00B85C56"/>
    <w:rsid w:val="00B863D9"/>
    <w:rsid w:val="00BA6844"/>
    <w:rsid w:val="00BB0A25"/>
    <w:rsid w:val="00BC0BCF"/>
    <w:rsid w:val="00BC6515"/>
    <w:rsid w:val="00BC76B3"/>
    <w:rsid w:val="00BD316F"/>
    <w:rsid w:val="00BD6A60"/>
    <w:rsid w:val="00BD6AE8"/>
    <w:rsid w:val="00BE280F"/>
    <w:rsid w:val="00BE6A5D"/>
    <w:rsid w:val="00C072D8"/>
    <w:rsid w:val="00C076E0"/>
    <w:rsid w:val="00C209DA"/>
    <w:rsid w:val="00C243DA"/>
    <w:rsid w:val="00C45151"/>
    <w:rsid w:val="00C456C8"/>
    <w:rsid w:val="00C54334"/>
    <w:rsid w:val="00C565A1"/>
    <w:rsid w:val="00C625C2"/>
    <w:rsid w:val="00C63182"/>
    <w:rsid w:val="00C66B8A"/>
    <w:rsid w:val="00C77BA1"/>
    <w:rsid w:val="00C9603C"/>
    <w:rsid w:val="00CA062C"/>
    <w:rsid w:val="00CB41F6"/>
    <w:rsid w:val="00CB4D27"/>
    <w:rsid w:val="00CB5D2B"/>
    <w:rsid w:val="00CC0AF6"/>
    <w:rsid w:val="00CC18B3"/>
    <w:rsid w:val="00CC616F"/>
    <w:rsid w:val="00CD0AD1"/>
    <w:rsid w:val="00CD4B98"/>
    <w:rsid w:val="00CD6C97"/>
    <w:rsid w:val="00CE1EE5"/>
    <w:rsid w:val="00CF22C5"/>
    <w:rsid w:val="00D00F6D"/>
    <w:rsid w:val="00D15E0C"/>
    <w:rsid w:val="00D1696B"/>
    <w:rsid w:val="00D220C5"/>
    <w:rsid w:val="00D33B74"/>
    <w:rsid w:val="00D46221"/>
    <w:rsid w:val="00D46C33"/>
    <w:rsid w:val="00D515D2"/>
    <w:rsid w:val="00D70FE2"/>
    <w:rsid w:val="00D77FAB"/>
    <w:rsid w:val="00D817FD"/>
    <w:rsid w:val="00D852B1"/>
    <w:rsid w:val="00D93206"/>
    <w:rsid w:val="00DC3F4B"/>
    <w:rsid w:val="00DC50DA"/>
    <w:rsid w:val="00DF3C3C"/>
    <w:rsid w:val="00DF6164"/>
    <w:rsid w:val="00DF653A"/>
    <w:rsid w:val="00DF7274"/>
    <w:rsid w:val="00E00AA7"/>
    <w:rsid w:val="00E00CAC"/>
    <w:rsid w:val="00E15573"/>
    <w:rsid w:val="00E23875"/>
    <w:rsid w:val="00E372FF"/>
    <w:rsid w:val="00E3736C"/>
    <w:rsid w:val="00E44211"/>
    <w:rsid w:val="00E51DD7"/>
    <w:rsid w:val="00E64324"/>
    <w:rsid w:val="00E66B37"/>
    <w:rsid w:val="00E670BD"/>
    <w:rsid w:val="00E82DEB"/>
    <w:rsid w:val="00E9227E"/>
    <w:rsid w:val="00EA323D"/>
    <w:rsid w:val="00EB3C0A"/>
    <w:rsid w:val="00EB65FB"/>
    <w:rsid w:val="00ED6612"/>
    <w:rsid w:val="00F000AC"/>
    <w:rsid w:val="00F13472"/>
    <w:rsid w:val="00F33B1C"/>
    <w:rsid w:val="00F34227"/>
    <w:rsid w:val="00F436CD"/>
    <w:rsid w:val="00F563F0"/>
    <w:rsid w:val="00F625D5"/>
    <w:rsid w:val="00F645AF"/>
    <w:rsid w:val="00F817DD"/>
    <w:rsid w:val="00F834C4"/>
    <w:rsid w:val="00F85FC3"/>
    <w:rsid w:val="00F9526E"/>
    <w:rsid w:val="00F97393"/>
    <w:rsid w:val="00FC1200"/>
    <w:rsid w:val="00FC1EC5"/>
    <w:rsid w:val="00FF24A8"/>
    <w:rsid w:val="00FF48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8545"/>
  <w15:chartTrackingRefBased/>
  <w15:docId w15:val="{F5D4C8B3-8EB8-714F-BFC5-BD6508B5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C06"/>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D515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932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9320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15C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39D"/>
    <w:pPr>
      <w:ind w:left="720"/>
      <w:contextualSpacing/>
    </w:pPr>
  </w:style>
  <w:style w:type="table" w:styleId="Tablaconcuadrcula">
    <w:name w:val="Table Grid"/>
    <w:basedOn w:val="Tablanormal"/>
    <w:uiPriority w:val="39"/>
    <w:rsid w:val="0067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AF"/>
  </w:style>
  <w:style w:type="paragraph" w:styleId="Piedepgina">
    <w:name w:val="footer"/>
    <w:basedOn w:val="Normal"/>
    <w:link w:val="PiedepginaCar"/>
    <w:uiPriority w:val="99"/>
    <w:unhideWhenUsed/>
    <w:rsid w:val="00FC1EC5"/>
    <w:pPr>
      <w:tabs>
        <w:tab w:val="center" w:pos="4680"/>
        <w:tab w:val="right" w:pos="9360"/>
      </w:tabs>
    </w:pPr>
  </w:style>
  <w:style w:type="character" w:customStyle="1" w:styleId="PiedepginaCar">
    <w:name w:val="Pie de página Car"/>
    <w:basedOn w:val="Fuentedeprrafopredeter"/>
    <w:link w:val="Piedepgina"/>
    <w:uiPriority w:val="99"/>
    <w:rsid w:val="00FC1EC5"/>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C1EC5"/>
  </w:style>
  <w:style w:type="paragraph" w:styleId="Textonotapie">
    <w:name w:val="footnote text"/>
    <w:basedOn w:val="Normal"/>
    <w:link w:val="TextonotapieCar"/>
    <w:uiPriority w:val="99"/>
    <w:unhideWhenUsed/>
    <w:rsid w:val="00EA323D"/>
  </w:style>
  <w:style w:type="character" w:customStyle="1" w:styleId="TextonotapieCar">
    <w:name w:val="Texto nota pie Car"/>
    <w:basedOn w:val="Fuentedeprrafopredeter"/>
    <w:link w:val="Textonotapie"/>
    <w:uiPriority w:val="99"/>
    <w:rsid w:val="00EA323D"/>
    <w:rPr>
      <w:rFonts w:ascii="Times New Roman" w:eastAsia="Times New Roman" w:hAnsi="Times New Roman" w:cs="Times New Roman"/>
      <w:lang w:eastAsia="es-ES_tradnl"/>
    </w:rPr>
  </w:style>
  <w:style w:type="character" w:styleId="Refdenotaalpie">
    <w:name w:val="footnote reference"/>
    <w:basedOn w:val="Fuentedeprrafopredeter"/>
    <w:uiPriority w:val="99"/>
    <w:unhideWhenUsed/>
    <w:rsid w:val="00EA323D"/>
    <w:rPr>
      <w:vertAlign w:val="superscript"/>
    </w:rPr>
  </w:style>
  <w:style w:type="paragraph" w:styleId="Encabezado">
    <w:name w:val="header"/>
    <w:basedOn w:val="Normal"/>
    <w:link w:val="EncabezadoCar"/>
    <w:uiPriority w:val="99"/>
    <w:unhideWhenUsed/>
    <w:rsid w:val="00523CB2"/>
    <w:pPr>
      <w:tabs>
        <w:tab w:val="center" w:pos="4419"/>
        <w:tab w:val="right" w:pos="8838"/>
      </w:tabs>
    </w:pPr>
  </w:style>
  <w:style w:type="character" w:customStyle="1" w:styleId="EncabezadoCar">
    <w:name w:val="Encabezado Car"/>
    <w:basedOn w:val="Fuentedeprrafopredeter"/>
    <w:link w:val="Encabezado"/>
    <w:uiPriority w:val="99"/>
    <w:rsid w:val="00523CB2"/>
    <w:rPr>
      <w:rFonts w:ascii="Times New Roman" w:eastAsia="Times New Roman" w:hAnsi="Times New Roman" w:cs="Times New Roman"/>
      <w:lang w:eastAsia="es-ES_tradnl"/>
    </w:rPr>
  </w:style>
  <w:style w:type="character" w:styleId="Hipervnculo">
    <w:name w:val="Hyperlink"/>
    <w:basedOn w:val="Fuentedeprrafopredeter"/>
    <w:uiPriority w:val="99"/>
    <w:unhideWhenUsed/>
    <w:rsid w:val="00C77BA1"/>
    <w:rPr>
      <w:color w:val="0000FF"/>
      <w:u w:val="single"/>
    </w:rPr>
  </w:style>
  <w:style w:type="character" w:styleId="Hipervnculovisitado">
    <w:name w:val="FollowedHyperlink"/>
    <w:basedOn w:val="Fuentedeprrafopredeter"/>
    <w:uiPriority w:val="99"/>
    <w:semiHidden/>
    <w:unhideWhenUsed/>
    <w:rsid w:val="00C77BA1"/>
    <w:rPr>
      <w:color w:val="954F72" w:themeColor="followedHyperlink"/>
      <w:u w:val="single"/>
    </w:rPr>
  </w:style>
  <w:style w:type="paragraph" w:styleId="Textodeglobo">
    <w:name w:val="Balloon Text"/>
    <w:basedOn w:val="Normal"/>
    <w:link w:val="TextodegloboCar"/>
    <w:uiPriority w:val="99"/>
    <w:semiHidden/>
    <w:unhideWhenUsed/>
    <w:rsid w:val="00654658"/>
    <w:rPr>
      <w:sz w:val="18"/>
      <w:szCs w:val="18"/>
    </w:rPr>
  </w:style>
  <w:style w:type="character" w:customStyle="1" w:styleId="TextodegloboCar">
    <w:name w:val="Texto de globo Car"/>
    <w:basedOn w:val="Fuentedeprrafopredeter"/>
    <w:link w:val="Textodeglobo"/>
    <w:uiPriority w:val="99"/>
    <w:semiHidden/>
    <w:rsid w:val="00654658"/>
    <w:rPr>
      <w:rFonts w:ascii="Times New Roman" w:eastAsia="Times New Roman" w:hAnsi="Times New Roman" w:cs="Times New Roman"/>
      <w:sz w:val="18"/>
      <w:szCs w:val="18"/>
      <w:lang w:eastAsia="es-ES_tradnl"/>
    </w:rPr>
  </w:style>
  <w:style w:type="paragraph" w:customStyle="1" w:styleId="msonormal0">
    <w:name w:val="msonormal"/>
    <w:basedOn w:val="Normal"/>
    <w:uiPriority w:val="99"/>
    <w:rsid w:val="00801D5B"/>
  </w:style>
  <w:style w:type="paragraph" w:customStyle="1" w:styleId="Default">
    <w:name w:val="Default"/>
    <w:uiPriority w:val="99"/>
    <w:rsid w:val="00801D5B"/>
    <w:pPr>
      <w:autoSpaceDE w:val="0"/>
      <w:autoSpaceDN w:val="0"/>
      <w:adjustRightInd w:val="0"/>
    </w:pPr>
    <w:rPr>
      <w:rFonts w:ascii="Verdana" w:hAnsi="Verdana" w:cs="Verdana"/>
      <w:color w:val="000000"/>
      <w:lang w:val="es-ES_tradnl"/>
    </w:rPr>
  </w:style>
  <w:style w:type="character" w:customStyle="1" w:styleId="Ttulo1Car">
    <w:name w:val="Título 1 Car"/>
    <w:basedOn w:val="Fuentedeprrafopredeter"/>
    <w:link w:val="Ttulo1"/>
    <w:uiPriority w:val="9"/>
    <w:rsid w:val="00D515D2"/>
    <w:rPr>
      <w:rFonts w:asciiTheme="majorHAnsi" w:eastAsiaTheme="majorEastAsia" w:hAnsiTheme="majorHAnsi" w:cstheme="majorBidi"/>
      <w:color w:val="2F5496" w:themeColor="accent1" w:themeShade="BF"/>
      <w:sz w:val="32"/>
      <w:szCs w:val="32"/>
      <w:lang w:eastAsia="es-ES_tradnl"/>
    </w:rPr>
  </w:style>
  <w:style w:type="paragraph" w:styleId="TtuloTDC">
    <w:name w:val="TOC Heading"/>
    <w:basedOn w:val="Ttulo1"/>
    <w:next w:val="Normal"/>
    <w:uiPriority w:val="39"/>
    <w:unhideWhenUsed/>
    <w:qFormat/>
    <w:rsid w:val="00D515D2"/>
    <w:pPr>
      <w:spacing w:line="259" w:lineRule="auto"/>
      <w:outlineLvl w:val="9"/>
    </w:pPr>
    <w:rPr>
      <w:lang w:eastAsia="es-CL"/>
    </w:rPr>
  </w:style>
  <w:style w:type="character" w:customStyle="1" w:styleId="Ttulo2Car">
    <w:name w:val="Título 2 Car"/>
    <w:basedOn w:val="Fuentedeprrafopredeter"/>
    <w:link w:val="Ttulo2"/>
    <w:uiPriority w:val="9"/>
    <w:rsid w:val="00D93206"/>
    <w:rPr>
      <w:rFonts w:asciiTheme="majorHAnsi" w:eastAsiaTheme="majorEastAsia" w:hAnsiTheme="majorHAnsi" w:cstheme="majorBidi"/>
      <w:color w:val="2F5496" w:themeColor="accent1" w:themeShade="BF"/>
      <w:sz w:val="26"/>
      <w:szCs w:val="26"/>
      <w:lang w:eastAsia="es-ES_tradnl"/>
    </w:rPr>
  </w:style>
  <w:style w:type="paragraph" w:styleId="TDC2">
    <w:name w:val="toc 2"/>
    <w:basedOn w:val="Normal"/>
    <w:next w:val="Normal"/>
    <w:autoRedefine/>
    <w:uiPriority w:val="39"/>
    <w:unhideWhenUsed/>
    <w:rsid w:val="00D93206"/>
    <w:pPr>
      <w:spacing w:after="100"/>
      <w:ind w:left="240"/>
    </w:pPr>
  </w:style>
  <w:style w:type="paragraph" w:styleId="TDC1">
    <w:name w:val="toc 1"/>
    <w:basedOn w:val="Normal"/>
    <w:next w:val="Normal"/>
    <w:autoRedefine/>
    <w:uiPriority w:val="39"/>
    <w:unhideWhenUsed/>
    <w:rsid w:val="00D93206"/>
    <w:pPr>
      <w:spacing w:after="100"/>
    </w:pPr>
  </w:style>
  <w:style w:type="character" w:customStyle="1" w:styleId="Ttulo3Car">
    <w:name w:val="Título 3 Car"/>
    <w:basedOn w:val="Fuentedeprrafopredeter"/>
    <w:link w:val="Ttulo3"/>
    <w:uiPriority w:val="9"/>
    <w:rsid w:val="00D93206"/>
    <w:rPr>
      <w:rFonts w:asciiTheme="majorHAnsi" w:eastAsiaTheme="majorEastAsia" w:hAnsiTheme="majorHAnsi" w:cstheme="majorBidi"/>
      <w:color w:val="1F3763" w:themeColor="accent1" w:themeShade="7F"/>
      <w:lang w:eastAsia="es-ES_tradnl"/>
    </w:rPr>
  </w:style>
  <w:style w:type="paragraph" w:styleId="TDC3">
    <w:name w:val="toc 3"/>
    <w:basedOn w:val="Normal"/>
    <w:next w:val="Normal"/>
    <w:autoRedefine/>
    <w:uiPriority w:val="39"/>
    <w:unhideWhenUsed/>
    <w:rsid w:val="00A15C62"/>
    <w:pPr>
      <w:spacing w:after="100"/>
      <w:ind w:left="480"/>
    </w:pPr>
  </w:style>
  <w:style w:type="character" w:customStyle="1" w:styleId="Ttulo4Car">
    <w:name w:val="Título 4 Car"/>
    <w:basedOn w:val="Fuentedeprrafopredeter"/>
    <w:link w:val="Ttulo4"/>
    <w:uiPriority w:val="9"/>
    <w:rsid w:val="00A15C62"/>
    <w:rPr>
      <w:rFonts w:asciiTheme="majorHAnsi" w:eastAsiaTheme="majorEastAsia" w:hAnsiTheme="majorHAnsi" w:cstheme="majorBidi"/>
      <w:i/>
      <w:iCs/>
      <w:color w:val="2F5496" w:themeColor="accent1" w:themeShade="BF"/>
      <w:lang w:eastAsia="es-ES_tradnl"/>
    </w:rPr>
  </w:style>
  <w:style w:type="paragraph" w:styleId="TDC4">
    <w:name w:val="toc 4"/>
    <w:basedOn w:val="Normal"/>
    <w:next w:val="Normal"/>
    <w:autoRedefine/>
    <w:uiPriority w:val="39"/>
    <w:unhideWhenUsed/>
    <w:rsid w:val="008A3140"/>
    <w:pPr>
      <w:spacing w:after="100"/>
      <w:ind w:left="720"/>
    </w:pPr>
  </w:style>
  <w:style w:type="character" w:styleId="Refdecomentario">
    <w:name w:val="annotation reference"/>
    <w:basedOn w:val="Fuentedeprrafopredeter"/>
    <w:uiPriority w:val="99"/>
    <w:semiHidden/>
    <w:unhideWhenUsed/>
    <w:rsid w:val="001F4F0A"/>
    <w:rPr>
      <w:sz w:val="16"/>
      <w:szCs w:val="16"/>
    </w:rPr>
  </w:style>
  <w:style w:type="paragraph" w:styleId="Textocomentario">
    <w:name w:val="annotation text"/>
    <w:basedOn w:val="Normal"/>
    <w:link w:val="TextocomentarioCar"/>
    <w:uiPriority w:val="99"/>
    <w:unhideWhenUsed/>
    <w:rsid w:val="001F4F0A"/>
    <w:rPr>
      <w:sz w:val="20"/>
      <w:szCs w:val="20"/>
    </w:rPr>
  </w:style>
  <w:style w:type="character" w:customStyle="1" w:styleId="TextocomentarioCar">
    <w:name w:val="Texto comentario Car"/>
    <w:basedOn w:val="Fuentedeprrafopredeter"/>
    <w:link w:val="Textocomentario"/>
    <w:uiPriority w:val="99"/>
    <w:rsid w:val="001F4F0A"/>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1F4F0A"/>
    <w:rPr>
      <w:b/>
      <w:bCs/>
    </w:rPr>
  </w:style>
  <w:style w:type="character" w:customStyle="1" w:styleId="AsuntodelcomentarioCar">
    <w:name w:val="Asunto del comentario Car"/>
    <w:basedOn w:val="TextocomentarioCar"/>
    <w:link w:val="Asuntodelcomentario"/>
    <w:uiPriority w:val="99"/>
    <w:semiHidden/>
    <w:rsid w:val="001F4F0A"/>
    <w:rPr>
      <w:rFonts w:ascii="Times New Roman" w:eastAsia="Times New Roman" w:hAnsi="Times New Roman" w:cs="Times New Roman"/>
      <w:b/>
      <w:bCs/>
      <w:sz w:val="20"/>
      <w:szCs w:val="20"/>
      <w:lang w:eastAsia="es-ES_tradnl"/>
    </w:rPr>
  </w:style>
  <w:style w:type="table" w:styleId="Tablanormal1">
    <w:name w:val="Plain Table 1"/>
    <w:basedOn w:val="Tablanormal"/>
    <w:uiPriority w:val="41"/>
    <w:rsid w:val="005F14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2067E2"/>
    <w:rPr>
      <w:rFonts w:ascii="Times New Roman" w:eastAsia="Times New Roman" w:hAnsi="Times New Roman" w:cs="Times New Roman"/>
      <w:lang w:eastAsia="es-ES_tradnl"/>
    </w:rPr>
  </w:style>
  <w:style w:type="table" w:styleId="Tablaconcuadrculaclara">
    <w:name w:val="Grid Table Light"/>
    <w:basedOn w:val="Tablanormal"/>
    <w:uiPriority w:val="40"/>
    <w:rsid w:val="00A241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610">
      <w:bodyDiv w:val="1"/>
      <w:marLeft w:val="0"/>
      <w:marRight w:val="0"/>
      <w:marTop w:val="0"/>
      <w:marBottom w:val="0"/>
      <w:divBdr>
        <w:top w:val="none" w:sz="0" w:space="0" w:color="auto"/>
        <w:left w:val="none" w:sz="0" w:space="0" w:color="auto"/>
        <w:bottom w:val="none" w:sz="0" w:space="0" w:color="auto"/>
        <w:right w:val="none" w:sz="0" w:space="0" w:color="auto"/>
      </w:divBdr>
      <w:divsChild>
        <w:div w:id="1511139097">
          <w:marLeft w:val="0"/>
          <w:marRight w:val="0"/>
          <w:marTop w:val="0"/>
          <w:marBottom w:val="0"/>
          <w:divBdr>
            <w:top w:val="none" w:sz="0" w:space="0" w:color="auto"/>
            <w:left w:val="none" w:sz="0" w:space="0" w:color="auto"/>
            <w:bottom w:val="none" w:sz="0" w:space="0" w:color="auto"/>
            <w:right w:val="none" w:sz="0" w:space="0" w:color="auto"/>
          </w:divBdr>
          <w:divsChild>
            <w:div w:id="1026178305">
              <w:marLeft w:val="0"/>
              <w:marRight w:val="0"/>
              <w:marTop w:val="0"/>
              <w:marBottom w:val="0"/>
              <w:divBdr>
                <w:top w:val="none" w:sz="0" w:space="0" w:color="auto"/>
                <w:left w:val="none" w:sz="0" w:space="0" w:color="auto"/>
                <w:bottom w:val="none" w:sz="0" w:space="0" w:color="auto"/>
                <w:right w:val="none" w:sz="0" w:space="0" w:color="auto"/>
              </w:divBdr>
              <w:divsChild>
                <w:div w:id="1169908601">
                  <w:marLeft w:val="0"/>
                  <w:marRight w:val="0"/>
                  <w:marTop w:val="0"/>
                  <w:marBottom w:val="0"/>
                  <w:divBdr>
                    <w:top w:val="none" w:sz="0" w:space="0" w:color="auto"/>
                    <w:left w:val="none" w:sz="0" w:space="0" w:color="auto"/>
                    <w:bottom w:val="none" w:sz="0" w:space="0" w:color="auto"/>
                    <w:right w:val="none" w:sz="0" w:space="0" w:color="auto"/>
                  </w:divBdr>
                  <w:divsChild>
                    <w:div w:id="19942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92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1987927038">
              <w:marLeft w:val="0"/>
              <w:marRight w:val="0"/>
              <w:marTop w:val="0"/>
              <w:marBottom w:val="0"/>
              <w:divBdr>
                <w:top w:val="none" w:sz="0" w:space="0" w:color="auto"/>
                <w:left w:val="none" w:sz="0" w:space="0" w:color="auto"/>
                <w:bottom w:val="none" w:sz="0" w:space="0" w:color="auto"/>
                <w:right w:val="none" w:sz="0" w:space="0" w:color="auto"/>
              </w:divBdr>
              <w:divsChild>
                <w:div w:id="12985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78">
      <w:bodyDiv w:val="1"/>
      <w:marLeft w:val="0"/>
      <w:marRight w:val="0"/>
      <w:marTop w:val="0"/>
      <w:marBottom w:val="0"/>
      <w:divBdr>
        <w:top w:val="none" w:sz="0" w:space="0" w:color="auto"/>
        <w:left w:val="none" w:sz="0" w:space="0" w:color="auto"/>
        <w:bottom w:val="none" w:sz="0" w:space="0" w:color="auto"/>
        <w:right w:val="none" w:sz="0" w:space="0" w:color="auto"/>
      </w:divBdr>
      <w:divsChild>
        <w:div w:id="1743521205">
          <w:marLeft w:val="0"/>
          <w:marRight w:val="0"/>
          <w:marTop w:val="0"/>
          <w:marBottom w:val="0"/>
          <w:divBdr>
            <w:top w:val="none" w:sz="0" w:space="0" w:color="auto"/>
            <w:left w:val="none" w:sz="0" w:space="0" w:color="auto"/>
            <w:bottom w:val="none" w:sz="0" w:space="0" w:color="auto"/>
            <w:right w:val="none" w:sz="0" w:space="0" w:color="auto"/>
          </w:divBdr>
          <w:divsChild>
            <w:div w:id="1863283950">
              <w:marLeft w:val="0"/>
              <w:marRight w:val="0"/>
              <w:marTop w:val="0"/>
              <w:marBottom w:val="0"/>
              <w:divBdr>
                <w:top w:val="none" w:sz="0" w:space="0" w:color="auto"/>
                <w:left w:val="none" w:sz="0" w:space="0" w:color="auto"/>
                <w:bottom w:val="none" w:sz="0" w:space="0" w:color="auto"/>
                <w:right w:val="none" w:sz="0" w:space="0" w:color="auto"/>
              </w:divBdr>
              <w:divsChild>
                <w:div w:id="450707300">
                  <w:marLeft w:val="0"/>
                  <w:marRight w:val="0"/>
                  <w:marTop w:val="0"/>
                  <w:marBottom w:val="0"/>
                  <w:divBdr>
                    <w:top w:val="none" w:sz="0" w:space="0" w:color="auto"/>
                    <w:left w:val="none" w:sz="0" w:space="0" w:color="auto"/>
                    <w:bottom w:val="none" w:sz="0" w:space="0" w:color="auto"/>
                    <w:right w:val="none" w:sz="0" w:space="0" w:color="auto"/>
                  </w:divBdr>
                  <w:divsChild>
                    <w:div w:id="735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3304">
      <w:bodyDiv w:val="1"/>
      <w:marLeft w:val="0"/>
      <w:marRight w:val="0"/>
      <w:marTop w:val="0"/>
      <w:marBottom w:val="0"/>
      <w:divBdr>
        <w:top w:val="none" w:sz="0" w:space="0" w:color="auto"/>
        <w:left w:val="none" w:sz="0" w:space="0" w:color="auto"/>
        <w:bottom w:val="none" w:sz="0" w:space="0" w:color="auto"/>
        <w:right w:val="none" w:sz="0" w:space="0" w:color="auto"/>
      </w:divBdr>
      <w:divsChild>
        <w:div w:id="1911966719">
          <w:marLeft w:val="0"/>
          <w:marRight w:val="0"/>
          <w:marTop w:val="0"/>
          <w:marBottom w:val="0"/>
          <w:divBdr>
            <w:top w:val="none" w:sz="0" w:space="0" w:color="auto"/>
            <w:left w:val="none" w:sz="0" w:space="0" w:color="auto"/>
            <w:bottom w:val="none" w:sz="0" w:space="0" w:color="auto"/>
            <w:right w:val="none" w:sz="0" w:space="0" w:color="auto"/>
          </w:divBdr>
          <w:divsChild>
            <w:div w:id="985670838">
              <w:marLeft w:val="0"/>
              <w:marRight w:val="0"/>
              <w:marTop w:val="0"/>
              <w:marBottom w:val="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9221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510">
      <w:bodyDiv w:val="1"/>
      <w:marLeft w:val="0"/>
      <w:marRight w:val="0"/>
      <w:marTop w:val="0"/>
      <w:marBottom w:val="0"/>
      <w:divBdr>
        <w:top w:val="none" w:sz="0" w:space="0" w:color="auto"/>
        <w:left w:val="none" w:sz="0" w:space="0" w:color="auto"/>
        <w:bottom w:val="none" w:sz="0" w:space="0" w:color="auto"/>
        <w:right w:val="none" w:sz="0" w:space="0" w:color="auto"/>
      </w:divBdr>
      <w:divsChild>
        <w:div w:id="1789228938">
          <w:marLeft w:val="0"/>
          <w:marRight w:val="0"/>
          <w:marTop w:val="0"/>
          <w:marBottom w:val="0"/>
          <w:divBdr>
            <w:top w:val="none" w:sz="0" w:space="0" w:color="auto"/>
            <w:left w:val="none" w:sz="0" w:space="0" w:color="auto"/>
            <w:bottom w:val="none" w:sz="0" w:space="0" w:color="auto"/>
            <w:right w:val="none" w:sz="0" w:space="0" w:color="auto"/>
          </w:divBdr>
          <w:divsChild>
            <w:div w:id="1918174838">
              <w:marLeft w:val="0"/>
              <w:marRight w:val="0"/>
              <w:marTop w:val="0"/>
              <w:marBottom w:val="0"/>
              <w:divBdr>
                <w:top w:val="none" w:sz="0" w:space="0" w:color="auto"/>
                <w:left w:val="none" w:sz="0" w:space="0" w:color="auto"/>
                <w:bottom w:val="none" w:sz="0" w:space="0" w:color="auto"/>
                <w:right w:val="none" w:sz="0" w:space="0" w:color="auto"/>
              </w:divBdr>
              <w:divsChild>
                <w:div w:id="1354064899">
                  <w:marLeft w:val="0"/>
                  <w:marRight w:val="0"/>
                  <w:marTop w:val="0"/>
                  <w:marBottom w:val="0"/>
                  <w:divBdr>
                    <w:top w:val="none" w:sz="0" w:space="0" w:color="auto"/>
                    <w:left w:val="none" w:sz="0" w:space="0" w:color="auto"/>
                    <w:bottom w:val="none" w:sz="0" w:space="0" w:color="auto"/>
                    <w:right w:val="none" w:sz="0" w:space="0" w:color="auto"/>
                  </w:divBdr>
                  <w:divsChild>
                    <w:div w:id="369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509">
      <w:bodyDiv w:val="1"/>
      <w:marLeft w:val="0"/>
      <w:marRight w:val="0"/>
      <w:marTop w:val="0"/>
      <w:marBottom w:val="0"/>
      <w:divBdr>
        <w:top w:val="none" w:sz="0" w:space="0" w:color="auto"/>
        <w:left w:val="none" w:sz="0" w:space="0" w:color="auto"/>
        <w:bottom w:val="none" w:sz="0" w:space="0" w:color="auto"/>
        <w:right w:val="none" w:sz="0" w:space="0" w:color="auto"/>
      </w:divBdr>
    </w:div>
    <w:div w:id="197134325">
      <w:bodyDiv w:val="1"/>
      <w:marLeft w:val="0"/>
      <w:marRight w:val="0"/>
      <w:marTop w:val="0"/>
      <w:marBottom w:val="0"/>
      <w:divBdr>
        <w:top w:val="none" w:sz="0" w:space="0" w:color="auto"/>
        <w:left w:val="none" w:sz="0" w:space="0" w:color="auto"/>
        <w:bottom w:val="none" w:sz="0" w:space="0" w:color="auto"/>
        <w:right w:val="none" w:sz="0" w:space="0" w:color="auto"/>
      </w:divBdr>
    </w:div>
    <w:div w:id="212355739">
      <w:bodyDiv w:val="1"/>
      <w:marLeft w:val="0"/>
      <w:marRight w:val="0"/>
      <w:marTop w:val="0"/>
      <w:marBottom w:val="0"/>
      <w:divBdr>
        <w:top w:val="none" w:sz="0" w:space="0" w:color="auto"/>
        <w:left w:val="none" w:sz="0" w:space="0" w:color="auto"/>
        <w:bottom w:val="none" w:sz="0" w:space="0" w:color="auto"/>
        <w:right w:val="none" w:sz="0" w:space="0" w:color="auto"/>
      </w:divBdr>
    </w:div>
    <w:div w:id="315957900">
      <w:bodyDiv w:val="1"/>
      <w:marLeft w:val="0"/>
      <w:marRight w:val="0"/>
      <w:marTop w:val="0"/>
      <w:marBottom w:val="0"/>
      <w:divBdr>
        <w:top w:val="none" w:sz="0" w:space="0" w:color="auto"/>
        <w:left w:val="none" w:sz="0" w:space="0" w:color="auto"/>
        <w:bottom w:val="none" w:sz="0" w:space="0" w:color="auto"/>
        <w:right w:val="none" w:sz="0" w:space="0" w:color="auto"/>
      </w:divBdr>
      <w:divsChild>
        <w:div w:id="1064061344">
          <w:marLeft w:val="0"/>
          <w:marRight w:val="0"/>
          <w:marTop w:val="0"/>
          <w:marBottom w:val="0"/>
          <w:divBdr>
            <w:top w:val="none" w:sz="0" w:space="0" w:color="auto"/>
            <w:left w:val="none" w:sz="0" w:space="0" w:color="auto"/>
            <w:bottom w:val="none" w:sz="0" w:space="0" w:color="auto"/>
            <w:right w:val="none" w:sz="0" w:space="0" w:color="auto"/>
          </w:divBdr>
          <w:divsChild>
            <w:div w:id="313874513">
              <w:marLeft w:val="0"/>
              <w:marRight w:val="0"/>
              <w:marTop w:val="0"/>
              <w:marBottom w:val="0"/>
              <w:divBdr>
                <w:top w:val="none" w:sz="0" w:space="0" w:color="auto"/>
                <w:left w:val="none" w:sz="0" w:space="0" w:color="auto"/>
                <w:bottom w:val="none" w:sz="0" w:space="0" w:color="auto"/>
                <w:right w:val="none" w:sz="0" w:space="0" w:color="auto"/>
              </w:divBdr>
              <w:divsChild>
                <w:div w:id="15752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0315">
      <w:bodyDiv w:val="1"/>
      <w:marLeft w:val="0"/>
      <w:marRight w:val="0"/>
      <w:marTop w:val="0"/>
      <w:marBottom w:val="0"/>
      <w:divBdr>
        <w:top w:val="none" w:sz="0" w:space="0" w:color="auto"/>
        <w:left w:val="none" w:sz="0" w:space="0" w:color="auto"/>
        <w:bottom w:val="none" w:sz="0" w:space="0" w:color="auto"/>
        <w:right w:val="none" w:sz="0" w:space="0" w:color="auto"/>
      </w:divBdr>
      <w:divsChild>
        <w:div w:id="1349214342">
          <w:marLeft w:val="0"/>
          <w:marRight w:val="0"/>
          <w:marTop w:val="0"/>
          <w:marBottom w:val="0"/>
          <w:divBdr>
            <w:top w:val="none" w:sz="0" w:space="0" w:color="auto"/>
            <w:left w:val="none" w:sz="0" w:space="0" w:color="auto"/>
            <w:bottom w:val="none" w:sz="0" w:space="0" w:color="auto"/>
            <w:right w:val="none" w:sz="0" w:space="0" w:color="auto"/>
          </w:divBdr>
          <w:divsChild>
            <w:div w:id="834759906">
              <w:marLeft w:val="0"/>
              <w:marRight w:val="0"/>
              <w:marTop w:val="0"/>
              <w:marBottom w:val="0"/>
              <w:divBdr>
                <w:top w:val="none" w:sz="0" w:space="0" w:color="auto"/>
                <w:left w:val="none" w:sz="0" w:space="0" w:color="auto"/>
                <w:bottom w:val="none" w:sz="0" w:space="0" w:color="auto"/>
                <w:right w:val="none" w:sz="0" w:space="0" w:color="auto"/>
              </w:divBdr>
              <w:divsChild>
                <w:div w:id="401413873">
                  <w:marLeft w:val="0"/>
                  <w:marRight w:val="0"/>
                  <w:marTop w:val="0"/>
                  <w:marBottom w:val="0"/>
                  <w:divBdr>
                    <w:top w:val="none" w:sz="0" w:space="0" w:color="auto"/>
                    <w:left w:val="none" w:sz="0" w:space="0" w:color="auto"/>
                    <w:bottom w:val="none" w:sz="0" w:space="0" w:color="auto"/>
                    <w:right w:val="none" w:sz="0" w:space="0" w:color="auto"/>
                  </w:divBdr>
                  <w:divsChild>
                    <w:div w:id="3387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0754">
      <w:bodyDiv w:val="1"/>
      <w:marLeft w:val="0"/>
      <w:marRight w:val="0"/>
      <w:marTop w:val="0"/>
      <w:marBottom w:val="0"/>
      <w:divBdr>
        <w:top w:val="none" w:sz="0" w:space="0" w:color="auto"/>
        <w:left w:val="none" w:sz="0" w:space="0" w:color="auto"/>
        <w:bottom w:val="none" w:sz="0" w:space="0" w:color="auto"/>
        <w:right w:val="none" w:sz="0" w:space="0" w:color="auto"/>
      </w:divBdr>
    </w:div>
    <w:div w:id="468017798">
      <w:bodyDiv w:val="1"/>
      <w:marLeft w:val="0"/>
      <w:marRight w:val="0"/>
      <w:marTop w:val="0"/>
      <w:marBottom w:val="0"/>
      <w:divBdr>
        <w:top w:val="none" w:sz="0" w:space="0" w:color="auto"/>
        <w:left w:val="none" w:sz="0" w:space="0" w:color="auto"/>
        <w:bottom w:val="none" w:sz="0" w:space="0" w:color="auto"/>
        <w:right w:val="none" w:sz="0" w:space="0" w:color="auto"/>
      </w:divBdr>
      <w:divsChild>
        <w:div w:id="1746800975">
          <w:marLeft w:val="0"/>
          <w:marRight w:val="0"/>
          <w:marTop w:val="0"/>
          <w:marBottom w:val="0"/>
          <w:divBdr>
            <w:top w:val="none" w:sz="0" w:space="0" w:color="auto"/>
            <w:left w:val="none" w:sz="0" w:space="0" w:color="auto"/>
            <w:bottom w:val="none" w:sz="0" w:space="0" w:color="auto"/>
            <w:right w:val="none" w:sz="0" w:space="0" w:color="auto"/>
          </w:divBdr>
          <w:divsChild>
            <w:div w:id="1578786949">
              <w:marLeft w:val="0"/>
              <w:marRight w:val="0"/>
              <w:marTop w:val="0"/>
              <w:marBottom w:val="0"/>
              <w:divBdr>
                <w:top w:val="none" w:sz="0" w:space="0" w:color="auto"/>
                <w:left w:val="none" w:sz="0" w:space="0" w:color="auto"/>
                <w:bottom w:val="none" w:sz="0" w:space="0" w:color="auto"/>
                <w:right w:val="none" w:sz="0" w:space="0" w:color="auto"/>
              </w:divBdr>
              <w:divsChild>
                <w:div w:id="1341158377">
                  <w:marLeft w:val="0"/>
                  <w:marRight w:val="0"/>
                  <w:marTop w:val="0"/>
                  <w:marBottom w:val="0"/>
                  <w:divBdr>
                    <w:top w:val="none" w:sz="0" w:space="0" w:color="auto"/>
                    <w:left w:val="none" w:sz="0" w:space="0" w:color="auto"/>
                    <w:bottom w:val="none" w:sz="0" w:space="0" w:color="auto"/>
                    <w:right w:val="none" w:sz="0" w:space="0" w:color="auto"/>
                  </w:divBdr>
                  <w:divsChild>
                    <w:div w:id="500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001">
      <w:bodyDiv w:val="1"/>
      <w:marLeft w:val="0"/>
      <w:marRight w:val="0"/>
      <w:marTop w:val="0"/>
      <w:marBottom w:val="0"/>
      <w:divBdr>
        <w:top w:val="none" w:sz="0" w:space="0" w:color="auto"/>
        <w:left w:val="none" w:sz="0" w:space="0" w:color="auto"/>
        <w:bottom w:val="none" w:sz="0" w:space="0" w:color="auto"/>
        <w:right w:val="none" w:sz="0" w:space="0" w:color="auto"/>
      </w:divBdr>
      <w:divsChild>
        <w:div w:id="206650940">
          <w:marLeft w:val="0"/>
          <w:marRight w:val="0"/>
          <w:marTop w:val="0"/>
          <w:marBottom w:val="0"/>
          <w:divBdr>
            <w:top w:val="none" w:sz="0" w:space="0" w:color="auto"/>
            <w:left w:val="none" w:sz="0" w:space="0" w:color="auto"/>
            <w:bottom w:val="none" w:sz="0" w:space="0" w:color="auto"/>
            <w:right w:val="none" w:sz="0" w:space="0" w:color="auto"/>
          </w:divBdr>
          <w:divsChild>
            <w:div w:id="1389643431">
              <w:marLeft w:val="0"/>
              <w:marRight w:val="0"/>
              <w:marTop w:val="0"/>
              <w:marBottom w:val="0"/>
              <w:divBdr>
                <w:top w:val="none" w:sz="0" w:space="0" w:color="auto"/>
                <w:left w:val="none" w:sz="0" w:space="0" w:color="auto"/>
                <w:bottom w:val="none" w:sz="0" w:space="0" w:color="auto"/>
                <w:right w:val="none" w:sz="0" w:space="0" w:color="auto"/>
              </w:divBdr>
              <w:divsChild>
                <w:div w:id="1470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601">
      <w:bodyDiv w:val="1"/>
      <w:marLeft w:val="0"/>
      <w:marRight w:val="0"/>
      <w:marTop w:val="0"/>
      <w:marBottom w:val="0"/>
      <w:divBdr>
        <w:top w:val="none" w:sz="0" w:space="0" w:color="auto"/>
        <w:left w:val="none" w:sz="0" w:space="0" w:color="auto"/>
        <w:bottom w:val="none" w:sz="0" w:space="0" w:color="auto"/>
        <w:right w:val="none" w:sz="0" w:space="0" w:color="auto"/>
      </w:divBdr>
      <w:divsChild>
        <w:div w:id="724572953">
          <w:marLeft w:val="0"/>
          <w:marRight w:val="0"/>
          <w:marTop w:val="0"/>
          <w:marBottom w:val="0"/>
          <w:divBdr>
            <w:top w:val="none" w:sz="0" w:space="0" w:color="auto"/>
            <w:left w:val="none" w:sz="0" w:space="0" w:color="auto"/>
            <w:bottom w:val="none" w:sz="0" w:space="0" w:color="auto"/>
            <w:right w:val="none" w:sz="0" w:space="0" w:color="auto"/>
          </w:divBdr>
          <w:divsChild>
            <w:div w:id="1043478116">
              <w:marLeft w:val="0"/>
              <w:marRight w:val="0"/>
              <w:marTop w:val="0"/>
              <w:marBottom w:val="0"/>
              <w:divBdr>
                <w:top w:val="none" w:sz="0" w:space="0" w:color="auto"/>
                <w:left w:val="none" w:sz="0" w:space="0" w:color="auto"/>
                <w:bottom w:val="none" w:sz="0" w:space="0" w:color="auto"/>
                <w:right w:val="none" w:sz="0" w:space="0" w:color="auto"/>
              </w:divBdr>
              <w:divsChild>
                <w:div w:id="13418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4302">
      <w:bodyDiv w:val="1"/>
      <w:marLeft w:val="0"/>
      <w:marRight w:val="0"/>
      <w:marTop w:val="0"/>
      <w:marBottom w:val="0"/>
      <w:divBdr>
        <w:top w:val="none" w:sz="0" w:space="0" w:color="auto"/>
        <w:left w:val="none" w:sz="0" w:space="0" w:color="auto"/>
        <w:bottom w:val="none" w:sz="0" w:space="0" w:color="auto"/>
        <w:right w:val="none" w:sz="0" w:space="0" w:color="auto"/>
      </w:divBdr>
    </w:div>
    <w:div w:id="615529952">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2">
          <w:marLeft w:val="0"/>
          <w:marRight w:val="0"/>
          <w:marTop w:val="0"/>
          <w:marBottom w:val="0"/>
          <w:divBdr>
            <w:top w:val="none" w:sz="0" w:space="0" w:color="auto"/>
            <w:left w:val="none" w:sz="0" w:space="0" w:color="auto"/>
            <w:bottom w:val="none" w:sz="0" w:space="0" w:color="auto"/>
            <w:right w:val="none" w:sz="0" w:space="0" w:color="auto"/>
          </w:divBdr>
          <w:divsChild>
            <w:div w:id="1186477565">
              <w:marLeft w:val="0"/>
              <w:marRight w:val="0"/>
              <w:marTop w:val="0"/>
              <w:marBottom w:val="0"/>
              <w:divBdr>
                <w:top w:val="none" w:sz="0" w:space="0" w:color="auto"/>
                <w:left w:val="none" w:sz="0" w:space="0" w:color="auto"/>
                <w:bottom w:val="none" w:sz="0" w:space="0" w:color="auto"/>
                <w:right w:val="none" w:sz="0" w:space="0" w:color="auto"/>
              </w:divBdr>
              <w:divsChild>
                <w:div w:id="253130569">
                  <w:marLeft w:val="0"/>
                  <w:marRight w:val="0"/>
                  <w:marTop w:val="0"/>
                  <w:marBottom w:val="0"/>
                  <w:divBdr>
                    <w:top w:val="none" w:sz="0" w:space="0" w:color="auto"/>
                    <w:left w:val="none" w:sz="0" w:space="0" w:color="auto"/>
                    <w:bottom w:val="none" w:sz="0" w:space="0" w:color="auto"/>
                    <w:right w:val="none" w:sz="0" w:space="0" w:color="auto"/>
                  </w:divBdr>
                  <w:divsChild>
                    <w:div w:id="68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1752">
      <w:bodyDiv w:val="1"/>
      <w:marLeft w:val="0"/>
      <w:marRight w:val="0"/>
      <w:marTop w:val="0"/>
      <w:marBottom w:val="0"/>
      <w:divBdr>
        <w:top w:val="none" w:sz="0" w:space="0" w:color="auto"/>
        <w:left w:val="none" w:sz="0" w:space="0" w:color="auto"/>
        <w:bottom w:val="none" w:sz="0" w:space="0" w:color="auto"/>
        <w:right w:val="none" w:sz="0" w:space="0" w:color="auto"/>
      </w:divBdr>
      <w:divsChild>
        <w:div w:id="375087862">
          <w:marLeft w:val="0"/>
          <w:marRight w:val="0"/>
          <w:marTop w:val="0"/>
          <w:marBottom w:val="0"/>
          <w:divBdr>
            <w:top w:val="none" w:sz="0" w:space="0" w:color="auto"/>
            <w:left w:val="none" w:sz="0" w:space="0" w:color="auto"/>
            <w:bottom w:val="none" w:sz="0" w:space="0" w:color="auto"/>
            <w:right w:val="none" w:sz="0" w:space="0" w:color="auto"/>
          </w:divBdr>
          <w:divsChild>
            <w:div w:id="1506243069">
              <w:marLeft w:val="0"/>
              <w:marRight w:val="0"/>
              <w:marTop w:val="0"/>
              <w:marBottom w:val="0"/>
              <w:divBdr>
                <w:top w:val="none" w:sz="0" w:space="0" w:color="auto"/>
                <w:left w:val="none" w:sz="0" w:space="0" w:color="auto"/>
                <w:bottom w:val="none" w:sz="0" w:space="0" w:color="auto"/>
                <w:right w:val="none" w:sz="0" w:space="0" w:color="auto"/>
              </w:divBdr>
              <w:divsChild>
                <w:div w:id="16321199">
                  <w:marLeft w:val="0"/>
                  <w:marRight w:val="0"/>
                  <w:marTop w:val="0"/>
                  <w:marBottom w:val="0"/>
                  <w:divBdr>
                    <w:top w:val="none" w:sz="0" w:space="0" w:color="auto"/>
                    <w:left w:val="none" w:sz="0" w:space="0" w:color="auto"/>
                    <w:bottom w:val="none" w:sz="0" w:space="0" w:color="auto"/>
                    <w:right w:val="none" w:sz="0" w:space="0" w:color="auto"/>
                  </w:divBdr>
                  <w:divsChild>
                    <w:div w:id="17632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960363">
          <w:marLeft w:val="0"/>
          <w:marRight w:val="0"/>
          <w:marTop w:val="0"/>
          <w:marBottom w:val="0"/>
          <w:divBdr>
            <w:top w:val="none" w:sz="0" w:space="0" w:color="auto"/>
            <w:left w:val="none" w:sz="0" w:space="0" w:color="auto"/>
            <w:bottom w:val="none" w:sz="0" w:space="0" w:color="auto"/>
            <w:right w:val="none" w:sz="0" w:space="0" w:color="auto"/>
          </w:divBdr>
          <w:divsChild>
            <w:div w:id="861865039">
              <w:marLeft w:val="0"/>
              <w:marRight w:val="0"/>
              <w:marTop w:val="0"/>
              <w:marBottom w:val="0"/>
              <w:divBdr>
                <w:top w:val="none" w:sz="0" w:space="0" w:color="auto"/>
                <w:left w:val="none" w:sz="0" w:space="0" w:color="auto"/>
                <w:bottom w:val="none" w:sz="0" w:space="0" w:color="auto"/>
                <w:right w:val="none" w:sz="0" w:space="0" w:color="auto"/>
              </w:divBdr>
              <w:divsChild>
                <w:div w:id="1698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648">
      <w:bodyDiv w:val="1"/>
      <w:marLeft w:val="0"/>
      <w:marRight w:val="0"/>
      <w:marTop w:val="0"/>
      <w:marBottom w:val="0"/>
      <w:divBdr>
        <w:top w:val="none" w:sz="0" w:space="0" w:color="auto"/>
        <w:left w:val="none" w:sz="0" w:space="0" w:color="auto"/>
        <w:bottom w:val="none" w:sz="0" w:space="0" w:color="auto"/>
        <w:right w:val="none" w:sz="0" w:space="0" w:color="auto"/>
      </w:divBdr>
      <w:divsChild>
        <w:div w:id="938412437">
          <w:marLeft w:val="0"/>
          <w:marRight w:val="0"/>
          <w:marTop w:val="0"/>
          <w:marBottom w:val="0"/>
          <w:divBdr>
            <w:top w:val="none" w:sz="0" w:space="0" w:color="auto"/>
            <w:left w:val="none" w:sz="0" w:space="0" w:color="auto"/>
            <w:bottom w:val="none" w:sz="0" w:space="0" w:color="auto"/>
            <w:right w:val="none" w:sz="0" w:space="0" w:color="auto"/>
          </w:divBdr>
          <w:divsChild>
            <w:div w:id="747575603">
              <w:marLeft w:val="0"/>
              <w:marRight w:val="0"/>
              <w:marTop w:val="0"/>
              <w:marBottom w:val="0"/>
              <w:divBdr>
                <w:top w:val="none" w:sz="0" w:space="0" w:color="auto"/>
                <w:left w:val="none" w:sz="0" w:space="0" w:color="auto"/>
                <w:bottom w:val="none" w:sz="0" w:space="0" w:color="auto"/>
                <w:right w:val="none" w:sz="0" w:space="0" w:color="auto"/>
              </w:divBdr>
              <w:divsChild>
                <w:div w:id="2020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38635">
      <w:bodyDiv w:val="1"/>
      <w:marLeft w:val="0"/>
      <w:marRight w:val="0"/>
      <w:marTop w:val="0"/>
      <w:marBottom w:val="0"/>
      <w:divBdr>
        <w:top w:val="none" w:sz="0" w:space="0" w:color="auto"/>
        <w:left w:val="none" w:sz="0" w:space="0" w:color="auto"/>
        <w:bottom w:val="none" w:sz="0" w:space="0" w:color="auto"/>
        <w:right w:val="none" w:sz="0" w:space="0" w:color="auto"/>
      </w:divBdr>
    </w:div>
    <w:div w:id="920139662">
      <w:bodyDiv w:val="1"/>
      <w:marLeft w:val="0"/>
      <w:marRight w:val="0"/>
      <w:marTop w:val="0"/>
      <w:marBottom w:val="0"/>
      <w:divBdr>
        <w:top w:val="none" w:sz="0" w:space="0" w:color="auto"/>
        <w:left w:val="none" w:sz="0" w:space="0" w:color="auto"/>
        <w:bottom w:val="none" w:sz="0" w:space="0" w:color="auto"/>
        <w:right w:val="none" w:sz="0" w:space="0" w:color="auto"/>
      </w:divBdr>
    </w:div>
    <w:div w:id="921257591">
      <w:bodyDiv w:val="1"/>
      <w:marLeft w:val="0"/>
      <w:marRight w:val="0"/>
      <w:marTop w:val="0"/>
      <w:marBottom w:val="0"/>
      <w:divBdr>
        <w:top w:val="none" w:sz="0" w:space="0" w:color="auto"/>
        <w:left w:val="none" w:sz="0" w:space="0" w:color="auto"/>
        <w:bottom w:val="none" w:sz="0" w:space="0" w:color="auto"/>
        <w:right w:val="none" w:sz="0" w:space="0" w:color="auto"/>
      </w:divBdr>
      <w:divsChild>
        <w:div w:id="201214232">
          <w:marLeft w:val="0"/>
          <w:marRight w:val="0"/>
          <w:marTop w:val="0"/>
          <w:marBottom w:val="0"/>
          <w:divBdr>
            <w:top w:val="none" w:sz="0" w:space="0" w:color="auto"/>
            <w:left w:val="none" w:sz="0" w:space="0" w:color="auto"/>
            <w:bottom w:val="none" w:sz="0" w:space="0" w:color="auto"/>
            <w:right w:val="none" w:sz="0" w:space="0" w:color="auto"/>
          </w:divBdr>
          <w:divsChild>
            <w:div w:id="1938639083">
              <w:marLeft w:val="0"/>
              <w:marRight w:val="0"/>
              <w:marTop w:val="0"/>
              <w:marBottom w:val="0"/>
              <w:divBdr>
                <w:top w:val="none" w:sz="0" w:space="0" w:color="auto"/>
                <w:left w:val="none" w:sz="0" w:space="0" w:color="auto"/>
                <w:bottom w:val="none" w:sz="0" w:space="0" w:color="auto"/>
                <w:right w:val="none" w:sz="0" w:space="0" w:color="auto"/>
              </w:divBdr>
              <w:divsChild>
                <w:div w:id="6423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0725">
      <w:bodyDiv w:val="1"/>
      <w:marLeft w:val="0"/>
      <w:marRight w:val="0"/>
      <w:marTop w:val="0"/>
      <w:marBottom w:val="0"/>
      <w:divBdr>
        <w:top w:val="none" w:sz="0" w:space="0" w:color="auto"/>
        <w:left w:val="none" w:sz="0" w:space="0" w:color="auto"/>
        <w:bottom w:val="none" w:sz="0" w:space="0" w:color="auto"/>
        <w:right w:val="none" w:sz="0" w:space="0" w:color="auto"/>
      </w:divBdr>
      <w:divsChild>
        <w:div w:id="1168058275">
          <w:marLeft w:val="0"/>
          <w:marRight w:val="0"/>
          <w:marTop w:val="0"/>
          <w:marBottom w:val="0"/>
          <w:divBdr>
            <w:top w:val="none" w:sz="0" w:space="0" w:color="auto"/>
            <w:left w:val="none" w:sz="0" w:space="0" w:color="auto"/>
            <w:bottom w:val="none" w:sz="0" w:space="0" w:color="auto"/>
            <w:right w:val="none" w:sz="0" w:space="0" w:color="auto"/>
          </w:divBdr>
        </w:div>
        <w:div w:id="696196230">
          <w:marLeft w:val="0"/>
          <w:marRight w:val="0"/>
          <w:marTop w:val="0"/>
          <w:marBottom w:val="0"/>
          <w:divBdr>
            <w:top w:val="none" w:sz="0" w:space="0" w:color="auto"/>
            <w:left w:val="none" w:sz="0" w:space="0" w:color="auto"/>
            <w:bottom w:val="none" w:sz="0" w:space="0" w:color="auto"/>
            <w:right w:val="none" w:sz="0" w:space="0" w:color="auto"/>
          </w:divBdr>
        </w:div>
        <w:div w:id="1562902530">
          <w:marLeft w:val="0"/>
          <w:marRight w:val="0"/>
          <w:marTop w:val="0"/>
          <w:marBottom w:val="0"/>
          <w:divBdr>
            <w:top w:val="none" w:sz="0" w:space="0" w:color="auto"/>
            <w:left w:val="none" w:sz="0" w:space="0" w:color="auto"/>
            <w:bottom w:val="none" w:sz="0" w:space="0" w:color="auto"/>
            <w:right w:val="none" w:sz="0" w:space="0" w:color="auto"/>
          </w:divBdr>
        </w:div>
        <w:div w:id="1532373519">
          <w:marLeft w:val="0"/>
          <w:marRight w:val="0"/>
          <w:marTop w:val="0"/>
          <w:marBottom w:val="0"/>
          <w:divBdr>
            <w:top w:val="none" w:sz="0" w:space="0" w:color="auto"/>
            <w:left w:val="none" w:sz="0" w:space="0" w:color="auto"/>
            <w:bottom w:val="none" w:sz="0" w:space="0" w:color="auto"/>
            <w:right w:val="none" w:sz="0" w:space="0" w:color="auto"/>
          </w:divBdr>
        </w:div>
        <w:div w:id="309991691">
          <w:marLeft w:val="0"/>
          <w:marRight w:val="0"/>
          <w:marTop w:val="0"/>
          <w:marBottom w:val="0"/>
          <w:divBdr>
            <w:top w:val="none" w:sz="0" w:space="0" w:color="auto"/>
            <w:left w:val="none" w:sz="0" w:space="0" w:color="auto"/>
            <w:bottom w:val="none" w:sz="0" w:space="0" w:color="auto"/>
            <w:right w:val="none" w:sz="0" w:space="0" w:color="auto"/>
          </w:divBdr>
        </w:div>
      </w:divsChild>
    </w:div>
    <w:div w:id="1012805993">
      <w:bodyDiv w:val="1"/>
      <w:marLeft w:val="0"/>
      <w:marRight w:val="0"/>
      <w:marTop w:val="0"/>
      <w:marBottom w:val="0"/>
      <w:divBdr>
        <w:top w:val="none" w:sz="0" w:space="0" w:color="auto"/>
        <w:left w:val="none" w:sz="0" w:space="0" w:color="auto"/>
        <w:bottom w:val="none" w:sz="0" w:space="0" w:color="auto"/>
        <w:right w:val="none" w:sz="0" w:space="0" w:color="auto"/>
      </w:divBdr>
    </w:div>
    <w:div w:id="1039937249">
      <w:bodyDiv w:val="1"/>
      <w:marLeft w:val="0"/>
      <w:marRight w:val="0"/>
      <w:marTop w:val="0"/>
      <w:marBottom w:val="0"/>
      <w:divBdr>
        <w:top w:val="none" w:sz="0" w:space="0" w:color="auto"/>
        <w:left w:val="none" w:sz="0" w:space="0" w:color="auto"/>
        <w:bottom w:val="none" w:sz="0" w:space="0" w:color="auto"/>
        <w:right w:val="none" w:sz="0" w:space="0" w:color="auto"/>
      </w:divBdr>
    </w:div>
    <w:div w:id="1065757452">
      <w:bodyDiv w:val="1"/>
      <w:marLeft w:val="0"/>
      <w:marRight w:val="0"/>
      <w:marTop w:val="0"/>
      <w:marBottom w:val="0"/>
      <w:divBdr>
        <w:top w:val="none" w:sz="0" w:space="0" w:color="auto"/>
        <w:left w:val="none" w:sz="0" w:space="0" w:color="auto"/>
        <w:bottom w:val="none" w:sz="0" w:space="0" w:color="auto"/>
        <w:right w:val="none" w:sz="0" w:space="0" w:color="auto"/>
      </w:divBdr>
    </w:div>
    <w:div w:id="108209745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11">
          <w:marLeft w:val="0"/>
          <w:marRight w:val="0"/>
          <w:marTop w:val="0"/>
          <w:marBottom w:val="0"/>
          <w:divBdr>
            <w:top w:val="none" w:sz="0" w:space="0" w:color="auto"/>
            <w:left w:val="none" w:sz="0" w:space="0" w:color="auto"/>
            <w:bottom w:val="none" w:sz="0" w:space="0" w:color="auto"/>
            <w:right w:val="none" w:sz="0" w:space="0" w:color="auto"/>
          </w:divBdr>
          <w:divsChild>
            <w:div w:id="386033099">
              <w:marLeft w:val="0"/>
              <w:marRight w:val="0"/>
              <w:marTop w:val="0"/>
              <w:marBottom w:val="0"/>
              <w:divBdr>
                <w:top w:val="none" w:sz="0" w:space="0" w:color="auto"/>
                <w:left w:val="none" w:sz="0" w:space="0" w:color="auto"/>
                <w:bottom w:val="none" w:sz="0" w:space="0" w:color="auto"/>
                <w:right w:val="none" w:sz="0" w:space="0" w:color="auto"/>
              </w:divBdr>
              <w:divsChild>
                <w:div w:id="1767992795">
                  <w:marLeft w:val="0"/>
                  <w:marRight w:val="0"/>
                  <w:marTop w:val="0"/>
                  <w:marBottom w:val="0"/>
                  <w:divBdr>
                    <w:top w:val="none" w:sz="0" w:space="0" w:color="auto"/>
                    <w:left w:val="none" w:sz="0" w:space="0" w:color="auto"/>
                    <w:bottom w:val="none" w:sz="0" w:space="0" w:color="auto"/>
                    <w:right w:val="none" w:sz="0" w:space="0" w:color="auto"/>
                  </w:divBdr>
                  <w:divsChild>
                    <w:div w:id="1554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7623">
      <w:bodyDiv w:val="1"/>
      <w:marLeft w:val="0"/>
      <w:marRight w:val="0"/>
      <w:marTop w:val="0"/>
      <w:marBottom w:val="0"/>
      <w:divBdr>
        <w:top w:val="none" w:sz="0" w:space="0" w:color="auto"/>
        <w:left w:val="none" w:sz="0" w:space="0" w:color="auto"/>
        <w:bottom w:val="none" w:sz="0" w:space="0" w:color="auto"/>
        <w:right w:val="none" w:sz="0" w:space="0" w:color="auto"/>
      </w:divBdr>
      <w:divsChild>
        <w:div w:id="1884516225">
          <w:marLeft w:val="0"/>
          <w:marRight w:val="0"/>
          <w:marTop w:val="0"/>
          <w:marBottom w:val="0"/>
          <w:divBdr>
            <w:top w:val="none" w:sz="0" w:space="0" w:color="auto"/>
            <w:left w:val="none" w:sz="0" w:space="0" w:color="auto"/>
            <w:bottom w:val="none" w:sz="0" w:space="0" w:color="auto"/>
            <w:right w:val="none" w:sz="0" w:space="0" w:color="auto"/>
          </w:divBdr>
          <w:divsChild>
            <w:div w:id="49689603">
              <w:marLeft w:val="0"/>
              <w:marRight w:val="0"/>
              <w:marTop w:val="0"/>
              <w:marBottom w:val="0"/>
              <w:divBdr>
                <w:top w:val="none" w:sz="0" w:space="0" w:color="auto"/>
                <w:left w:val="none" w:sz="0" w:space="0" w:color="auto"/>
                <w:bottom w:val="none" w:sz="0" w:space="0" w:color="auto"/>
                <w:right w:val="none" w:sz="0" w:space="0" w:color="auto"/>
              </w:divBdr>
              <w:divsChild>
                <w:div w:id="6078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554">
      <w:bodyDiv w:val="1"/>
      <w:marLeft w:val="0"/>
      <w:marRight w:val="0"/>
      <w:marTop w:val="0"/>
      <w:marBottom w:val="0"/>
      <w:divBdr>
        <w:top w:val="none" w:sz="0" w:space="0" w:color="auto"/>
        <w:left w:val="none" w:sz="0" w:space="0" w:color="auto"/>
        <w:bottom w:val="none" w:sz="0" w:space="0" w:color="auto"/>
        <w:right w:val="none" w:sz="0" w:space="0" w:color="auto"/>
      </w:divBdr>
    </w:div>
    <w:div w:id="1161234699">
      <w:bodyDiv w:val="1"/>
      <w:marLeft w:val="0"/>
      <w:marRight w:val="0"/>
      <w:marTop w:val="0"/>
      <w:marBottom w:val="0"/>
      <w:divBdr>
        <w:top w:val="none" w:sz="0" w:space="0" w:color="auto"/>
        <w:left w:val="none" w:sz="0" w:space="0" w:color="auto"/>
        <w:bottom w:val="none" w:sz="0" w:space="0" w:color="auto"/>
        <w:right w:val="none" w:sz="0" w:space="0" w:color="auto"/>
      </w:divBdr>
      <w:divsChild>
        <w:div w:id="294718385">
          <w:marLeft w:val="0"/>
          <w:marRight w:val="0"/>
          <w:marTop w:val="0"/>
          <w:marBottom w:val="0"/>
          <w:divBdr>
            <w:top w:val="none" w:sz="0" w:space="0" w:color="auto"/>
            <w:left w:val="none" w:sz="0" w:space="0" w:color="auto"/>
            <w:bottom w:val="none" w:sz="0" w:space="0" w:color="auto"/>
            <w:right w:val="none" w:sz="0" w:space="0" w:color="auto"/>
          </w:divBdr>
        </w:div>
        <w:div w:id="314989835">
          <w:marLeft w:val="0"/>
          <w:marRight w:val="0"/>
          <w:marTop w:val="0"/>
          <w:marBottom w:val="0"/>
          <w:divBdr>
            <w:top w:val="none" w:sz="0" w:space="0" w:color="auto"/>
            <w:left w:val="none" w:sz="0" w:space="0" w:color="auto"/>
            <w:bottom w:val="none" w:sz="0" w:space="0" w:color="auto"/>
            <w:right w:val="none" w:sz="0" w:space="0" w:color="auto"/>
          </w:divBdr>
        </w:div>
        <w:div w:id="493420927">
          <w:marLeft w:val="0"/>
          <w:marRight w:val="0"/>
          <w:marTop w:val="0"/>
          <w:marBottom w:val="0"/>
          <w:divBdr>
            <w:top w:val="none" w:sz="0" w:space="0" w:color="auto"/>
            <w:left w:val="none" w:sz="0" w:space="0" w:color="auto"/>
            <w:bottom w:val="none" w:sz="0" w:space="0" w:color="auto"/>
            <w:right w:val="none" w:sz="0" w:space="0" w:color="auto"/>
          </w:divBdr>
        </w:div>
        <w:div w:id="2138254120">
          <w:marLeft w:val="0"/>
          <w:marRight w:val="0"/>
          <w:marTop w:val="0"/>
          <w:marBottom w:val="0"/>
          <w:divBdr>
            <w:top w:val="none" w:sz="0" w:space="0" w:color="auto"/>
            <w:left w:val="none" w:sz="0" w:space="0" w:color="auto"/>
            <w:bottom w:val="none" w:sz="0" w:space="0" w:color="auto"/>
            <w:right w:val="none" w:sz="0" w:space="0" w:color="auto"/>
          </w:divBdr>
        </w:div>
        <w:div w:id="937450010">
          <w:marLeft w:val="0"/>
          <w:marRight w:val="0"/>
          <w:marTop w:val="0"/>
          <w:marBottom w:val="0"/>
          <w:divBdr>
            <w:top w:val="none" w:sz="0" w:space="0" w:color="auto"/>
            <w:left w:val="none" w:sz="0" w:space="0" w:color="auto"/>
            <w:bottom w:val="none" w:sz="0" w:space="0" w:color="auto"/>
            <w:right w:val="none" w:sz="0" w:space="0" w:color="auto"/>
          </w:divBdr>
        </w:div>
      </w:divsChild>
    </w:div>
    <w:div w:id="1181428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8591">
          <w:marLeft w:val="0"/>
          <w:marRight w:val="0"/>
          <w:marTop w:val="0"/>
          <w:marBottom w:val="0"/>
          <w:divBdr>
            <w:top w:val="none" w:sz="0" w:space="0" w:color="auto"/>
            <w:left w:val="none" w:sz="0" w:space="0" w:color="auto"/>
            <w:bottom w:val="none" w:sz="0" w:space="0" w:color="auto"/>
            <w:right w:val="none" w:sz="0" w:space="0" w:color="auto"/>
          </w:divBdr>
          <w:divsChild>
            <w:div w:id="1417020612">
              <w:marLeft w:val="0"/>
              <w:marRight w:val="0"/>
              <w:marTop w:val="0"/>
              <w:marBottom w:val="0"/>
              <w:divBdr>
                <w:top w:val="none" w:sz="0" w:space="0" w:color="auto"/>
                <w:left w:val="none" w:sz="0" w:space="0" w:color="auto"/>
                <w:bottom w:val="none" w:sz="0" w:space="0" w:color="auto"/>
                <w:right w:val="none" w:sz="0" w:space="0" w:color="auto"/>
              </w:divBdr>
              <w:divsChild>
                <w:div w:id="1635866819">
                  <w:marLeft w:val="0"/>
                  <w:marRight w:val="0"/>
                  <w:marTop w:val="0"/>
                  <w:marBottom w:val="0"/>
                  <w:divBdr>
                    <w:top w:val="none" w:sz="0" w:space="0" w:color="auto"/>
                    <w:left w:val="none" w:sz="0" w:space="0" w:color="auto"/>
                    <w:bottom w:val="none" w:sz="0" w:space="0" w:color="auto"/>
                    <w:right w:val="none" w:sz="0" w:space="0" w:color="auto"/>
                  </w:divBdr>
                  <w:divsChild>
                    <w:div w:id="521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5004">
      <w:bodyDiv w:val="1"/>
      <w:marLeft w:val="0"/>
      <w:marRight w:val="0"/>
      <w:marTop w:val="0"/>
      <w:marBottom w:val="0"/>
      <w:divBdr>
        <w:top w:val="none" w:sz="0" w:space="0" w:color="auto"/>
        <w:left w:val="none" w:sz="0" w:space="0" w:color="auto"/>
        <w:bottom w:val="none" w:sz="0" w:space="0" w:color="auto"/>
        <w:right w:val="none" w:sz="0" w:space="0" w:color="auto"/>
      </w:divBdr>
      <w:divsChild>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sChild>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588">
      <w:bodyDiv w:val="1"/>
      <w:marLeft w:val="0"/>
      <w:marRight w:val="0"/>
      <w:marTop w:val="0"/>
      <w:marBottom w:val="0"/>
      <w:divBdr>
        <w:top w:val="none" w:sz="0" w:space="0" w:color="auto"/>
        <w:left w:val="none" w:sz="0" w:space="0" w:color="auto"/>
        <w:bottom w:val="none" w:sz="0" w:space="0" w:color="auto"/>
        <w:right w:val="none" w:sz="0" w:space="0" w:color="auto"/>
      </w:divBdr>
    </w:div>
    <w:div w:id="1265381633">
      <w:bodyDiv w:val="1"/>
      <w:marLeft w:val="0"/>
      <w:marRight w:val="0"/>
      <w:marTop w:val="0"/>
      <w:marBottom w:val="0"/>
      <w:divBdr>
        <w:top w:val="none" w:sz="0" w:space="0" w:color="auto"/>
        <w:left w:val="none" w:sz="0" w:space="0" w:color="auto"/>
        <w:bottom w:val="none" w:sz="0" w:space="0" w:color="auto"/>
        <w:right w:val="none" w:sz="0" w:space="0" w:color="auto"/>
      </w:divBdr>
      <w:divsChild>
        <w:div w:id="157427196">
          <w:marLeft w:val="360"/>
          <w:marRight w:val="0"/>
          <w:marTop w:val="200"/>
          <w:marBottom w:val="0"/>
          <w:divBdr>
            <w:top w:val="none" w:sz="0" w:space="0" w:color="auto"/>
            <w:left w:val="none" w:sz="0" w:space="0" w:color="auto"/>
            <w:bottom w:val="none" w:sz="0" w:space="0" w:color="auto"/>
            <w:right w:val="none" w:sz="0" w:space="0" w:color="auto"/>
          </w:divBdr>
        </w:div>
      </w:divsChild>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1453355001">
          <w:marLeft w:val="0"/>
          <w:marRight w:val="0"/>
          <w:marTop w:val="0"/>
          <w:marBottom w:val="0"/>
          <w:divBdr>
            <w:top w:val="none" w:sz="0" w:space="0" w:color="auto"/>
            <w:left w:val="none" w:sz="0" w:space="0" w:color="auto"/>
            <w:bottom w:val="none" w:sz="0" w:space="0" w:color="auto"/>
            <w:right w:val="none" w:sz="0" w:space="0" w:color="auto"/>
          </w:divBdr>
          <w:divsChild>
            <w:div w:id="456949044">
              <w:marLeft w:val="0"/>
              <w:marRight w:val="0"/>
              <w:marTop w:val="0"/>
              <w:marBottom w:val="0"/>
              <w:divBdr>
                <w:top w:val="none" w:sz="0" w:space="0" w:color="auto"/>
                <w:left w:val="none" w:sz="0" w:space="0" w:color="auto"/>
                <w:bottom w:val="none" w:sz="0" w:space="0" w:color="auto"/>
                <w:right w:val="none" w:sz="0" w:space="0" w:color="auto"/>
              </w:divBdr>
              <w:divsChild>
                <w:div w:id="3635222">
                  <w:marLeft w:val="0"/>
                  <w:marRight w:val="0"/>
                  <w:marTop w:val="0"/>
                  <w:marBottom w:val="0"/>
                  <w:divBdr>
                    <w:top w:val="none" w:sz="0" w:space="0" w:color="auto"/>
                    <w:left w:val="none" w:sz="0" w:space="0" w:color="auto"/>
                    <w:bottom w:val="none" w:sz="0" w:space="0" w:color="auto"/>
                    <w:right w:val="none" w:sz="0" w:space="0" w:color="auto"/>
                  </w:divBdr>
                  <w:divsChild>
                    <w:div w:id="10898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3439">
      <w:bodyDiv w:val="1"/>
      <w:marLeft w:val="0"/>
      <w:marRight w:val="0"/>
      <w:marTop w:val="0"/>
      <w:marBottom w:val="0"/>
      <w:divBdr>
        <w:top w:val="none" w:sz="0" w:space="0" w:color="auto"/>
        <w:left w:val="none" w:sz="0" w:space="0" w:color="auto"/>
        <w:bottom w:val="none" w:sz="0" w:space="0" w:color="auto"/>
        <w:right w:val="none" w:sz="0" w:space="0" w:color="auto"/>
      </w:divBdr>
      <w:divsChild>
        <w:div w:id="1144465226">
          <w:marLeft w:val="0"/>
          <w:marRight w:val="0"/>
          <w:marTop w:val="0"/>
          <w:marBottom w:val="0"/>
          <w:divBdr>
            <w:top w:val="none" w:sz="0" w:space="0" w:color="auto"/>
            <w:left w:val="none" w:sz="0" w:space="0" w:color="auto"/>
            <w:bottom w:val="none" w:sz="0" w:space="0" w:color="auto"/>
            <w:right w:val="none" w:sz="0" w:space="0" w:color="auto"/>
          </w:divBdr>
          <w:divsChild>
            <w:div w:id="2143035759">
              <w:marLeft w:val="0"/>
              <w:marRight w:val="0"/>
              <w:marTop w:val="0"/>
              <w:marBottom w:val="0"/>
              <w:divBdr>
                <w:top w:val="none" w:sz="0" w:space="0" w:color="auto"/>
                <w:left w:val="none" w:sz="0" w:space="0" w:color="auto"/>
                <w:bottom w:val="none" w:sz="0" w:space="0" w:color="auto"/>
                <w:right w:val="none" w:sz="0" w:space="0" w:color="auto"/>
              </w:divBdr>
              <w:divsChild>
                <w:div w:id="99305086">
                  <w:marLeft w:val="0"/>
                  <w:marRight w:val="0"/>
                  <w:marTop w:val="0"/>
                  <w:marBottom w:val="0"/>
                  <w:divBdr>
                    <w:top w:val="none" w:sz="0" w:space="0" w:color="auto"/>
                    <w:left w:val="none" w:sz="0" w:space="0" w:color="auto"/>
                    <w:bottom w:val="none" w:sz="0" w:space="0" w:color="auto"/>
                    <w:right w:val="none" w:sz="0" w:space="0" w:color="auto"/>
                  </w:divBdr>
                  <w:divsChild>
                    <w:div w:id="132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10858">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0"/>
          <w:marTop w:val="0"/>
          <w:marBottom w:val="0"/>
          <w:divBdr>
            <w:top w:val="none" w:sz="0" w:space="0" w:color="auto"/>
            <w:left w:val="none" w:sz="0" w:space="0" w:color="auto"/>
            <w:bottom w:val="none" w:sz="0" w:space="0" w:color="auto"/>
            <w:right w:val="none" w:sz="0" w:space="0" w:color="auto"/>
          </w:divBdr>
          <w:divsChild>
            <w:div w:id="459226439">
              <w:marLeft w:val="0"/>
              <w:marRight w:val="0"/>
              <w:marTop w:val="0"/>
              <w:marBottom w:val="0"/>
              <w:divBdr>
                <w:top w:val="none" w:sz="0" w:space="0" w:color="auto"/>
                <w:left w:val="none" w:sz="0" w:space="0" w:color="auto"/>
                <w:bottom w:val="none" w:sz="0" w:space="0" w:color="auto"/>
                <w:right w:val="none" w:sz="0" w:space="0" w:color="auto"/>
              </w:divBdr>
              <w:divsChild>
                <w:div w:id="699360514">
                  <w:marLeft w:val="0"/>
                  <w:marRight w:val="0"/>
                  <w:marTop w:val="0"/>
                  <w:marBottom w:val="0"/>
                  <w:divBdr>
                    <w:top w:val="none" w:sz="0" w:space="0" w:color="auto"/>
                    <w:left w:val="none" w:sz="0" w:space="0" w:color="auto"/>
                    <w:bottom w:val="none" w:sz="0" w:space="0" w:color="auto"/>
                    <w:right w:val="none" w:sz="0" w:space="0" w:color="auto"/>
                  </w:divBdr>
                  <w:divsChild>
                    <w:div w:id="1768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39601">
      <w:bodyDiv w:val="1"/>
      <w:marLeft w:val="0"/>
      <w:marRight w:val="0"/>
      <w:marTop w:val="0"/>
      <w:marBottom w:val="0"/>
      <w:divBdr>
        <w:top w:val="none" w:sz="0" w:space="0" w:color="auto"/>
        <w:left w:val="none" w:sz="0" w:space="0" w:color="auto"/>
        <w:bottom w:val="none" w:sz="0" w:space="0" w:color="auto"/>
        <w:right w:val="none" w:sz="0" w:space="0" w:color="auto"/>
      </w:divBdr>
    </w:div>
    <w:div w:id="1431927001">
      <w:bodyDiv w:val="1"/>
      <w:marLeft w:val="0"/>
      <w:marRight w:val="0"/>
      <w:marTop w:val="0"/>
      <w:marBottom w:val="0"/>
      <w:divBdr>
        <w:top w:val="none" w:sz="0" w:space="0" w:color="auto"/>
        <w:left w:val="none" w:sz="0" w:space="0" w:color="auto"/>
        <w:bottom w:val="none" w:sz="0" w:space="0" w:color="auto"/>
        <w:right w:val="none" w:sz="0" w:space="0" w:color="auto"/>
      </w:divBdr>
    </w:div>
    <w:div w:id="1453018682">
      <w:bodyDiv w:val="1"/>
      <w:marLeft w:val="0"/>
      <w:marRight w:val="0"/>
      <w:marTop w:val="0"/>
      <w:marBottom w:val="0"/>
      <w:divBdr>
        <w:top w:val="none" w:sz="0" w:space="0" w:color="auto"/>
        <w:left w:val="none" w:sz="0" w:space="0" w:color="auto"/>
        <w:bottom w:val="none" w:sz="0" w:space="0" w:color="auto"/>
        <w:right w:val="none" w:sz="0" w:space="0" w:color="auto"/>
      </w:divBdr>
    </w:div>
    <w:div w:id="1546405785">
      <w:bodyDiv w:val="1"/>
      <w:marLeft w:val="0"/>
      <w:marRight w:val="0"/>
      <w:marTop w:val="0"/>
      <w:marBottom w:val="0"/>
      <w:divBdr>
        <w:top w:val="none" w:sz="0" w:space="0" w:color="auto"/>
        <w:left w:val="none" w:sz="0" w:space="0" w:color="auto"/>
        <w:bottom w:val="none" w:sz="0" w:space="0" w:color="auto"/>
        <w:right w:val="none" w:sz="0" w:space="0" w:color="auto"/>
      </w:divBdr>
      <w:divsChild>
        <w:div w:id="1506282079">
          <w:marLeft w:val="0"/>
          <w:marRight w:val="0"/>
          <w:marTop w:val="0"/>
          <w:marBottom w:val="0"/>
          <w:divBdr>
            <w:top w:val="none" w:sz="0" w:space="0" w:color="auto"/>
            <w:left w:val="none" w:sz="0" w:space="0" w:color="auto"/>
            <w:bottom w:val="none" w:sz="0" w:space="0" w:color="auto"/>
            <w:right w:val="none" w:sz="0" w:space="0" w:color="auto"/>
          </w:divBdr>
          <w:divsChild>
            <w:div w:id="984548785">
              <w:marLeft w:val="0"/>
              <w:marRight w:val="0"/>
              <w:marTop w:val="0"/>
              <w:marBottom w:val="0"/>
              <w:divBdr>
                <w:top w:val="none" w:sz="0" w:space="0" w:color="auto"/>
                <w:left w:val="none" w:sz="0" w:space="0" w:color="auto"/>
                <w:bottom w:val="none" w:sz="0" w:space="0" w:color="auto"/>
                <w:right w:val="none" w:sz="0" w:space="0" w:color="auto"/>
              </w:divBdr>
              <w:divsChild>
                <w:div w:id="1515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2248">
      <w:bodyDiv w:val="1"/>
      <w:marLeft w:val="0"/>
      <w:marRight w:val="0"/>
      <w:marTop w:val="0"/>
      <w:marBottom w:val="0"/>
      <w:divBdr>
        <w:top w:val="none" w:sz="0" w:space="0" w:color="auto"/>
        <w:left w:val="none" w:sz="0" w:space="0" w:color="auto"/>
        <w:bottom w:val="none" w:sz="0" w:space="0" w:color="auto"/>
        <w:right w:val="none" w:sz="0" w:space="0" w:color="auto"/>
      </w:divBdr>
      <w:divsChild>
        <w:div w:id="844638423">
          <w:marLeft w:val="0"/>
          <w:marRight w:val="0"/>
          <w:marTop w:val="0"/>
          <w:marBottom w:val="0"/>
          <w:divBdr>
            <w:top w:val="none" w:sz="0" w:space="0" w:color="auto"/>
            <w:left w:val="none" w:sz="0" w:space="0" w:color="auto"/>
            <w:bottom w:val="none" w:sz="0" w:space="0" w:color="auto"/>
            <w:right w:val="none" w:sz="0" w:space="0" w:color="auto"/>
          </w:divBdr>
          <w:divsChild>
            <w:div w:id="1572733199">
              <w:marLeft w:val="0"/>
              <w:marRight w:val="0"/>
              <w:marTop w:val="0"/>
              <w:marBottom w:val="0"/>
              <w:divBdr>
                <w:top w:val="none" w:sz="0" w:space="0" w:color="auto"/>
                <w:left w:val="none" w:sz="0" w:space="0" w:color="auto"/>
                <w:bottom w:val="none" w:sz="0" w:space="0" w:color="auto"/>
                <w:right w:val="none" w:sz="0" w:space="0" w:color="auto"/>
              </w:divBdr>
              <w:divsChild>
                <w:div w:id="1282491532">
                  <w:marLeft w:val="0"/>
                  <w:marRight w:val="0"/>
                  <w:marTop w:val="0"/>
                  <w:marBottom w:val="0"/>
                  <w:divBdr>
                    <w:top w:val="none" w:sz="0" w:space="0" w:color="auto"/>
                    <w:left w:val="none" w:sz="0" w:space="0" w:color="auto"/>
                    <w:bottom w:val="none" w:sz="0" w:space="0" w:color="auto"/>
                    <w:right w:val="none" w:sz="0" w:space="0" w:color="auto"/>
                  </w:divBdr>
                  <w:divsChild>
                    <w:div w:id="1800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69478">
      <w:bodyDiv w:val="1"/>
      <w:marLeft w:val="0"/>
      <w:marRight w:val="0"/>
      <w:marTop w:val="0"/>
      <w:marBottom w:val="0"/>
      <w:divBdr>
        <w:top w:val="none" w:sz="0" w:space="0" w:color="auto"/>
        <w:left w:val="none" w:sz="0" w:space="0" w:color="auto"/>
        <w:bottom w:val="none" w:sz="0" w:space="0" w:color="auto"/>
        <w:right w:val="none" w:sz="0" w:space="0" w:color="auto"/>
      </w:divBdr>
    </w:div>
    <w:div w:id="1768847972">
      <w:bodyDiv w:val="1"/>
      <w:marLeft w:val="0"/>
      <w:marRight w:val="0"/>
      <w:marTop w:val="0"/>
      <w:marBottom w:val="0"/>
      <w:divBdr>
        <w:top w:val="none" w:sz="0" w:space="0" w:color="auto"/>
        <w:left w:val="none" w:sz="0" w:space="0" w:color="auto"/>
        <w:bottom w:val="none" w:sz="0" w:space="0" w:color="auto"/>
        <w:right w:val="none" w:sz="0" w:space="0" w:color="auto"/>
      </w:divBdr>
    </w:div>
    <w:div w:id="1810047653">
      <w:bodyDiv w:val="1"/>
      <w:marLeft w:val="0"/>
      <w:marRight w:val="0"/>
      <w:marTop w:val="0"/>
      <w:marBottom w:val="0"/>
      <w:divBdr>
        <w:top w:val="none" w:sz="0" w:space="0" w:color="auto"/>
        <w:left w:val="none" w:sz="0" w:space="0" w:color="auto"/>
        <w:bottom w:val="none" w:sz="0" w:space="0" w:color="auto"/>
        <w:right w:val="none" w:sz="0" w:space="0" w:color="auto"/>
      </w:divBdr>
    </w:div>
    <w:div w:id="1862469789">
      <w:bodyDiv w:val="1"/>
      <w:marLeft w:val="0"/>
      <w:marRight w:val="0"/>
      <w:marTop w:val="0"/>
      <w:marBottom w:val="0"/>
      <w:divBdr>
        <w:top w:val="none" w:sz="0" w:space="0" w:color="auto"/>
        <w:left w:val="none" w:sz="0" w:space="0" w:color="auto"/>
        <w:bottom w:val="none" w:sz="0" w:space="0" w:color="auto"/>
        <w:right w:val="none" w:sz="0" w:space="0" w:color="auto"/>
      </w:divBdr>
    </w:div>
    <w:div w:id="1999571360">
      <w:bodyDiv w:val="1"/>
      <w:marLeft w:val="0"/>
      <w:marRight w:val="0"/>
      <w:marTop w:val="0"/>
      <w:marBottom w:val="0"/>
      <w:divBdr>
        <w:top w:val="none" w:sz="0" w:space="0" w:color="auto"/>
        <w:left w:val="none" w:sz="0" w:space="0" w:color="auto"/>
        <w:bottom w:val="none" w:sz="0" w:space="0" w:color="auto"/>
        <w:right w:val="none" w:sz="0" w:space="0" w:color="auto"/>
      </w:divBdr>
    </w:div>
    <w:div w:id="2033912830">
      <w:bodyDiv w:val="1"/>
      <w:marLeft w:val="0"/>
      <w:marRight w:val="0"/>
      <w:marTop w:val="0"/>
      <w:marBottom w:val="0"/>
      <w:divBdr>
        <w:top w:val="none" w:sz="0" w:space="0" w:color="auto"/>
        <w:left w:val="none" w:sz="0" w:space="0" w:color="auto"/>
        <w:bottom w:val="none" w:sz="0" w:space="0" w:color="auto"/>
        <w:right w:val="none" w:sz="0" w:space="0" w:color="auto"/>
      </w:divBdr>
    </w:div>
    <w:div w:id="2044596948">
      <w:bodyDiv w:val="1"/>
      <w:marLeft w:val="0"/>
      <w:marRight w:val="0"/>
      <w:marTop w:val="0"/>
      <w:marBottom w:val="0"/>
      <w:divBdr>
        <w:top w:val="none" w:sz="0" w:space="0" w:color="auto"/>
        <w:left w:val="none" w:sz="0" w:space="0" w:color="auto"/>
        <w:bottom w:val="none" w:sz="0" w:space="0" w:color="auto"/>
        <w:right w:val="none" w:sz="0" w:space="0" w:color="auto"/>
      </w:divBdr>
      <w:divsChild>
        <w:div w:id="1111049040">
          <w:marLeft w:val="0"/>
          <w:marRight w:val="0"/>
          <w:marTop w:val="0"/>
          <w:marBottom w:val="0"/>
          <w:divBdr>
            <w:top w:val="none" w:sz="0" w:space="0" w:color="auto"/>
            <w:left w:val="none" w:sz="0" w:space="0" w:color="auto"/>
            <w:bottom w:val="none" w:sz="0" w:space="0" w:color="auto"/>
            <w:right w:val="none" w:sz="0" w:space="0" w:color="auto"/>
          </w:divBdr>
          <w:divsChild>
            <w:div w:id="1722056584">
              <w:marLeft w:val="0"/>
              <w:marRight w:val="0"/>
              <w:marTop w:val="0"/>
              <w:marBottom w:val="0"/>
              <w:divBdr>
                <w:top w:val="none" w:sz="0" w:space="0" w:color="auto"/>
                <w:left w:val="none" w:sz="0" w:space="0" w:color="auto"/>
                <w:bottom w:val="none" w:sz="0" w:space="0" w:color="auto"/>
                <w:right w:val="none" w:sz="0" w:space="0" w:color="auto"/>
              </w:divBdr>
              <w:divsChild>
                <w:div w:id="1134757781">
                  <w:marLeft w:val="0"/>
                  <w:marRight w:val="0"/>
                  <w:marTop w:val="0"/>
                  <w:marBottom w:val="0"/>
                  <w:divBdr>
                    <w:top w:val="none" w:sz="0" w:space="0" w:color="auto"/>
                    <w:left w:val="none" w:sz="0" w:space="0" w:color="auto"/>
                    <w:bottom w:val="none" w:sz="0" w:space="0" w:color="auto"/>
                    <w:right w:val="none" w:sz="0" w:space="0" w:color="auto"/>
                  </w:divBdr>
                  <w:divsChild>
                    <w:div w:id="1393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168">
      <w:bodyDiv w:val="1"/>
      <w:marLeft w:val="0"/>
      <w:marRight w:val="0"/>
      <w:marTop w:val="0"/>
      <w:marBottom w:val="0"/>
      <w:divBdr>
        <w:top w:val="none" w:sz="0" w:space="0" w:color="auto"/>
        <w:left w:val="none" w:sz="0" w:space="0" w:color="auto"/>
        <w:bottom w:val="none" w:sz="0" w:space="0" w:color="auto"/>
        <w:right w:val="none" w:sz="0" w:space="0" w:color="auto"/>
      </w:divBdr>
    </w:div>
    <w:div w:id="2076271092">
      <w:bodyDiv w:val="1"/>
      <w:marLeft w:val="0"/>
      <w:marRight w:val="0"/>
      <w:marTop w:val="0"/>
      <w:marBottom w:val="0"/>
      <w:divBdr>
        <w:top w:val="none" w:sz="0" w:space="0" w:color="auto"/>
        <w:left w:val="none" w:sz="0" w:space="0" w:color="auto"/>
        <w:bottom w:val="none" w:sz="0" w:space="0" w:color="auto"/>
        <w:right w:val="none" w:sz="0" w:space="0" w:color="auto"/>
      </w:divBdr>
      <w:divsChild>
        <w:div w:id="589435264">
          <w:marLeft w:val="0"/>
          <w:marRight w:val="0"/>
          <w:marTop w:val="0"/>
          <w:marBottom w:val="0"/>
          <w:divBdr>
            <w:top w:val="none" w:sz="0" w:space="0" w:color="auto"/>
            <w:left w:val="none" w:sz="0" w:space="0" w:color="auto"/>
            <w:bottom w:val="none" w:sz="0" w:space="0" w:color="auto"/>
            <w:right w:val="none" w:sz="0" w:space="0" w:color="auto"/>
          </w:divBdr>
          <w:divsChild>
            <w:div w:id="875115665">
              <w:marLeft w:val="0"/>
              <w:marRight w:val="0"/>
              <w:marTop w:val="0"/>
              <w:marBottom w:val="0"/>
              <w:divBdr>
                <w:top w:val="none" w:sz="0" w:space="0" w:color="auto"/>
                <w:left w:val="none" w:sz="0" w:space="0" w:color="auto"/>
                <w:bottom w:val="none" w:sz="0" w:space="0" w:color="auto"/>
                <w:right w:val="none" w:sz="0" w:space="0" w:color="auto"/>
              </w:divBdr>
              <w:divsChild>
                <w:div w:id="2080473078">
                  <w:marLeft w:val="0"/>
                  <w:marRight w:val="0"/>
                  <w:marTop w:val="0"/>
                  <w:marBottom w:val="0"/>
                  <w:divBdr>
                    <w:top w:val="none" w:sz="0" w:space="0" w:color="auto"/>
                    <w:left w:val="none" w:sz="0" w:space="0" w:color="auto"/>
                    <w:bottom w:val="none" w:sz="0" w:space="0" w:color="auto"/>
                    <w:right w:val="none" w:sz="0" w:space="0" w:color="auto"/>
                  </w:divBdr>
                  <w:divsChild>
                    <w:div w:id="209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ED63-C80C-6D40-A668-4185AD28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2274</Words>
  <Characters>12511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Del Carmen Chandia Muñoz</dc:creator>
  <cp:keywords/>
  <dc:description/>
  <cp:lastModifiedBy>Usuario de Microsoft Office</cp:lastModifiedBy>
  <cp:revision>2</cp:revision>
  <cp:lastPrinted>2021-10-27T15:33:00Z</cp:lastPrinted>
  <dcterms:created xsi:type="dcterms:W3CDTF">2023-08-24T20:11:00Z</dcterms:created>
  <dcterms:modified xsi:type="dcterms:W3CDTF">2023-08-24T20:11:00Z</dcterms:modified>
</cp:coreProperties>
</file>